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E4465">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6E4465">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26.05.2025</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6E4465">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Вайн Євген Дмитрович</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000000" w:rsidRDefault="006E4465">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6E446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00000" w:rsidRDefault="006E446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"Воловодiвка" (03730816)</w:t>
      </w:r>
    </w:p>
    <w:p w:rsidR="00000000" w:rsidRDefault="006E446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2023 рік</w:t>
      </w:r>
    </w:p>
    <w:p w:rsidR="00000000" w:rsidRDefault="006E4465">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Рішення про затвердження річного звіту: Рішення наглядової ради емітента від 23.05.2025, Затвердити рiчну iнформацiю за 2023 рiк, розмiстити на власному сайтi та подати до </w:t>
      </w:r>
      <w:r>
        <w:rPr>
          <w:rFonts w:ascii="Times New Roman CYR" w:hAnsi="Times New Roman CYR" w:cs="Times New Roman CYR"/>
          <w:sz w:val="24"/>
          <w:szCs w:val="24"/>
        </w:rPr>
        <w:t>НКЦПФР.</w:t>
      </w: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w:t>
      </w:r>
      <w:r>
        <w:rPr>
          <w:rFonts w:ascii="Times New Roman CYR" w:hAnsi="Times New Roman CYR" w:cs="Times New Roman CYR"/>
          <w:sz w:val="24"/>
          <w:szCs w:val="24"/>
        </w:rPr>
        <w:t>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w:t>
            </w:r>
            <w:r>
              <w:rPr>
                <w:rFonts w:ascii="Times New Roman CYR" w:hAnsi="Times New Roman CYR" w:cs="Times New Roman CYR"/>
                <w:sz w:val="24"/>
                <w:szCs w:val="24"/>
              </w:rPr>
              <w:t>ласному вебсайті емітента</w:t>
            </w:r>
          </w:p>
        </w:tc>
        <w:tc>
          <w:tcPr>
            <w:tcW w:w="5165" w:type="dxa"/>
            <w:tcBorders>
              <w:top w:val="nil"/>
              <w:left w:val="nil"/>
              <w:bottom w:val="single" w:sz="6" w:space="0" w:color="auto"/>
              <w:right w:val="nil"/>
            </w:tcBorders>
            <w:vAlign w:val="bottom"/>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http://volovodivka.pat.ua</w:t>
            </w:r>
          </w:p>
        </w:tc>
        <w:tc>
          <w:tcPr>
            <w:tcW w:w="1885" w:type="dxa"/>
            <w:tcBorders>
              <w:top w:val="nil"/>
              <w:left w:val="nil"/>
              <w:bottom w:val="single" w:sz="6" w:space="0" w:color="auto"/>
              <w:right w:val="nil"/>
            </w:tcBorders>
            <w:vAlign w:val="bottom"/>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26.05.2025</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6E4465">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6E4465">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20" w:footer="720" w:gutter="0"/>
          <w:cols w:space="720"/>
          <w:noEndnote/>
        </w:sectPr>
      </w:pPr>
    </w:p>
    <w:p w:rsidR="00000000" w:rsidRDefault="006E44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Перелiк власникiв паке</w:t>
      </w:r>
      <w:r>
        <w:rPr>
          <w:rFonts w:ascii="Times New Roman CYR" w:hAnsi="Times New Roman CYR" w:cs="Times New Roman CYR"/>
          <w:sz w:val="24"/>
          <w:szCs w:val="24"/>
        </w:rPr>
        <w:t>тiв 5 i бiльше вiдсоткiв акцiй iз зазначенням вiдсотка, кiлькостi, типу та/або класу належних їм акцiй;</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Iiнформацiя про змiну акцiонерiв, яким належать голосуючi акцiї, розмiр пакета яких стає бiльшим, меншим або дорiвнює пороговому значенню пакета акцi</w:t>
      </w:r>
      <w:r>
        <w:rPr>
          <w:rFonts w:ascii="Times New Roman CYR" w:hAnsi="Times New Roman CYR" w:cs="Times New Roman CYR"/>
          <w:sz w:val="24"/>
          <w:szCs w:val="24"/>
        </w:rPr>
        <w:t>й;</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Iнформацiя про змiну осiб, яким належить право голосу за акцiями, сумарна кiлькiсть прав за якими стає бiльшою, меншою або дорiвнює пороговому значенню пакета акцiй;</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вчинення значних правочинiв;</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вчинення правочинiв</w:t>
      </w:r>
      <w:r>
        <w:rPr>
          <w:rFonts w:ascii="Times New Roman CYR" w:hAnsi="Times New Roman CYR" w:cs="Times New Roman CYR"/>
          <w:sz w:val="24"/>
          <w:szCs w:val="24"/>
        </w:rPr>
        <w:t xml:space="preserve"> щодо яких є заiнтересованiсть, про осiб, заiнтересованих у вчиненнi емiтентом правочинiв iз заiнтересованiстю, та обставини, iснування яких створює заiнтересованiсть;</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Звiт про платежi на користь держави;</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Рiчна фiнансова звiтнiсть особи, яка надає за</w:t>
      </w:r>
      <w:r>
        <w:rPr>
          <w:rFonts w:ascii="Times New Roman CYR" w:hAnsi="Times New Roman CYR" w:cs="Times New Roman CYR"/>
          <w:sz w:val="24"/>
          <w:szCs w:val="24"/>
        </w:rPr>
        <w:t>безпечення (за кожним суб'єктом забезпечення окремо);</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Iнформацiя про будь-якi винагороди або компенсацiї, що мають бути виплаченi посадовим особам емiтента в разi їх звiльнення;</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Звiт про сталий розвиток.</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Приватнi акцiонернi товариства мают</w:t>
      </w:r>
      <w:r>
        <w:rPr>
          <w:rFonts w:ascii="Times New Roman CYR" w:hAnsi="Times New Roman CYR" w:cs="Times New Roman CYR"/>
          <w:sz w:val="24"/>
          <w:szCs w:val="24"/>
        </w:rPr>
        <w:t>ь право розкривати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складу рiчної iнформацiї не включени наступнi форми:</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Iнформацiя про одержанi лiцензi</w:t>
      </w:r>
      <w:r>
        <w:rPr>
          <w:rFonts w:ascii="Times New Roman CYR" w:hAnsi="Times New Roman CYR" w:cs="Times New Roman CYR"/>
          <w:sz w:val="24"/>
          <w:szCs w:val="24"/>
        </w:rPr>
        <w:t>ї (дозволи) на окремi види дiяльностi - дiяльнiсть емiтента не потребує наявнiсть лiцензiї.</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Вiдомостi щодо участi емiтента в створеннi юридичних осiб - за звiтний перiод емiтент не приймав участь у створеннi юридичних осiб. </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Iнформацiя щодо посади корпоративного секретаря - немає корпоративного секретаря.</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Iнформацiя про рейтингове агенство не надається тому, що згiдно нормативних документiв пiдприємству не потрiбно проводити рейтингову оцiнку. </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наявнiст</w:t>
      </w:r>
      <w:r>
        <w:rPr>
          <w:rFonts w:ascii="Times New Roman CYR" w:hAnsi="Times New Roman CYR" w:cs="Times New Roman CYR"/>
          <w:sz w:val="24"/>
          <w:szCs w:val="24"/>
        </w:rPr>
        <w:t xml:space="preserve">ь фiлiалiв або iнших вiдокремлених структурних пiдроздiлiв емiтента- емiтент не має фiлiалiв або iнших вiдокремлених структурних пiдроздiлiв. </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судовi справи емiтента - емiтент не має судових справ.</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Iнформацiя про штрафнi санкцiї емiтен</w:t>
      </w:r>
      <w:r>
        <w:rPr>
          <w:rFonts w:ascii="Times New Roman CYR" w:hAnsi="Times New Roman CYR" w:cs="Times New Roman CYR"/>
          <w:sz w:val="24"/>
          <w:szCs w:val="24"/>
        </w:rPr>
        <w:t>та, накладенi органами державної влади у звiтному перiодi - у звiтному перiодi штрафнi санкцiї на емiтента не накладалися.</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Емiтент не здiйснював випуск облiгацiй.</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Емiтент не здiйснював випуск iнших цiнних паперiв.</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Похiдних цiнних паперiв емiтента</w:t>
      </w:r>
      <w:r>
        <w:rPr>
          <w:rFonts w:ascii="Times New Roman CYR" w:hAnsi="Times New Roman CYR" w:cs="Times New Roman CYR"/>
          <w:sz w:val="24"/>
          <w:szCs w:val="24"/>
        </w:rPr>
        <w:t xml:space="preserve"> не має.</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Iнформацiя про забезпечення випуску боргових цiнних паперiв не подається - емiтент не має боргових цiнних паперiв.</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 Придбання власних акцiй емiтентом на протязi звiтного перiоду не вiдбувалося. </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Звiт про стан об'єкта нерухомостi (у разi</w:t>
      </w:r>
      <w:r>
        <w:rPr>
          <w:rFonts w:ascii="Times New Roman CYR" w:hAnsi="Times New Roman CYR" w:cs="Times New Roman CYR"/>
          <w:sz w:val="24"/>
          <w:szCs w:val="24"/>
        </w:rPr>
        <w:t xml:space="preserve"> емiсiї цiльових облiгацiй пiдприємств, виконання зобов'язань за якими здiйснюється шляхом передання об'єкта (частини об'єкта) житлового будiвництва) - емiтент не випускав цiльовi облiгацiї.</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Iнформацiя про наявнiсть у власностi працiвникiв емiтента цiн</w:t>
      </w:r>
      <w:r>
        <w:rPr>
          <w:rFonts w:ascii="Times New Roman CYR" w:hAnsi="Times New Roman CYR" w:cs="Times New Roman CYR"/>
          <w:sz w:val="24"/>
          <w:szCs w:val="24"/>
        </w:rPr>
        <w:t>них паперiв (крiм акцiй) такого емiтента - не має, у зв'язку iз тим, що емiтент не здiйснював випуску iнших цiнних паперiв, крiм акцiй.</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Iнформацiя про будь-якi обмеження щодо обiгу цiнних паперiв емiтента, в тому числi необхiднiсть отримання вiд емiтен</w:t>
      </w:r>
      <w:r>
        <w:rPr>
          <w:rFonts w:ascii="Times New Roman CYR" w:hAnsi="Times New Roman CYR" w:cs="Times New Roman CYR"/>
          <w:sz w:val="24"/>
          <w:szCs w:val="24"/>
        </w:rPr>
        <w:t>та або iнших власникiв цiнних паперiв згоди на вiдчуження таких цiнних паперiв - обмежень щодо обiгу цiнних паперiв емiтента не має, необхiднiсть отримання вiд емiтента або iнших власникiв цiнних паперiв згоди на вiдчуження таких цiнних паперiв Статутом ем</w:t>
      </w:r>
      <w:r>
        <w:rPr>
          <w:rFonts w:ascii="Times New Roman CYR" w:hAnsi="Times New Roman CYR" w:cs="Times New Roman CYR"/>
          <w:sz w:val="24"/>
          <w:szCs w:val="24"/>
        </w:rPr>
        <w:t>iтента не передбачена.</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Iнформацiя про обсяги виробництва та реалiзацiї основних видiв продукцiї не подається у зв'язку iз тим, що емiтент не займається видами дiяльностi, що класифiкуються як переробна, добувна промисловiсть або виробництво та розподiл</w:t>
      </w:r>
      <w:r>
        <w:rPr>
          <w:rFonts w:ascii="Times New Roman CYR" w:hAnsi="Times New Roman CYR" w:cs="Times New Roman CYR"/>
          <w:sz w:val="24"/>
          <w:szCs w:val="24"/>
        </w:rPr>
        <w:t xml:space="preserve">ення електроенергiї, газу та води за класифiкатором видiв </w:t>
      </w:r>
      <w:r>
        <w:rPr>
          <w:rFonts w:ascii="Times New Roman CYR" w:hAnsi="Times New Roman CYR" w:cs="Times New Roman CYR"/>
          <w:sz w:val="24"/>
          <w:szCs w:val="24"/>
        </w:rPr>
        <w:lastRenderedPageBreak/>
        <w:t xml:space="preserve">економiчної дiяльностi.   </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 Iнформацiя про собiвартiсть реалiзованої продукцiї не подається у зв'язку iз тим, що емiтент не займається видами дiяльностi, що класифiкуються як переробна, добувна п</w:t>
      </w:r>
      <w:r>
        <w:rPr>
          <w:rFonts w:ascii="Times New Roman CYR" w:hAnsi="Times New Roman CYR" w:cs="Times New Roman CYR"/>
          <w:sz w:val="24"/>
          <w:szCs w:val="24"/>
        </w:rPr>
        <w:t>ромисловiсть або виробництво та розподiлення електроенергiї, газу та води за класифiкатором видiв економiчної дiяльностi.</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складi Звiту керiвництва емiтента вiдсутня iнформацiї, в зв'яку з тим, що:</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1.1.1.2 - 9. Iнформацiя про практик</w:t>
      </w:r>
      <w:r>
        <w:rPr>
          <w:rFonts w:ascii="Times New Roman CYR" w:hAnsi="Times New Roman CYR" w:cs="Times New Roman CYR"/>
          <w:sz w:val="24"/>
          <w:szCs w:val="24"/>
        </w:rPr>
        <w:t>у корпоративного управлiння особи, застосовувану понад визначенi законодавством вимоги. Iнформацiя про практику корпоративного управлiння, застосовану понад визначенi законодавством вимоги вiдсутня. Принципи корпоративного управлiння, що застосовуються тов</w:t>
      </w:r>
      <w:r>
        <w:rPr>
          <w:rFonts w:ascii="Times New Roman CYR" w:hAnsi="Times New Roman CYR" w:cs="Times New Roman CYR"/>
          <w:sz w:val="24"/>
          <w:szCs w:val="24"/>
        </w:rPr>
        <w:t>ариством в своїй дiяльностi, визначенi чинним законодавством України, статутом товариства та власним кодексом управлiння. Будь-яка iнша практика корпоративного управлiння не застосовується.</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1.1.2 Iнформацiя про загальнi збори акцiонерiв (учасникiв) та зага</w:t>
      </w:r>
      <w:r>
        <w:rPr>
          <w:rFonts w:ascii="Times New Roman CYR" w:hAnsi="Times New Roman CYR" w:cs="Times New Roman CYR"/>
          <w:sz w:val="24"/>
          <w:szCs w:val="24"/>
        </w:rPr>
        <w:t>льний опис прийнятих на таких зборах рiшень. У зв'язку з вiйськовою агресiєю Росiйської Федерацiї проти України початку звiтного року та введенням воєнного стану в Українi вiдповiдно до Указу Президента України вiд 24 лютого 2022 року № 64/2022 "Про введен</w:t>
      </w:r>
      <w:r>
        <w:rPr>
          <w:rFonts w:ascii="Times New Roman CYR" w:hAnsi="Times New Roman CYR" w:cs="Times New Roman CYR"/>
          <w:sz w:val="24"/>
          <w:szCs w:val="24"/>
        </w:rPr>
        <w:t>ня воєнного стану в Українi", затвердженого Законом України вiд 24 лютого 2022 року № 2102-IX, та виникненням проблем щодо провадження господарської дiяльностi, забезпечення збереження майна та працiвникiв товариства, рiчнi та позачерговi загальнi збори ак</w:t>
      </w:r>
      <w:r>
        <w:rPr>
          <w:rFonts w:ascii="Times New Roman CYR" w:hAnsi="Times New Roman CYR" w:cs="Times New Roman CYR"/>
          <w:sz w:val="24"/>
          <w:szCs w:val="24"/>
        </w:rPr>
        <w:t>цiонерiв не проводились.</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 Iнформацiя про збори власникiв облiгацiй та загальний опис прийнятих на таких зборах рiшень. Iнформацiя про збори власникiв облiгацiй вiдсутня, бо жодних цiнних паперiв, крiм акцiй, товариство не випускало.</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Iнформацi</w:t>
      </w:r>
      <w:r>
        <w:rPr>
          <w:rFonts w:ascii="Times New Roman CYR" w:hAnsi="Times New Roman CYR" w:cs="Times New Roman CYR"/>
          <w:sz w:val="24"/>
          <w:szCs w:val="24"/>
        </w:rPr>
        <w:t>я про проведення засiдання комiтетiв ради. Комiтети не створенi.</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1.1.5.1-3. Виконавчий орган. Особа має одноособовий виконавчий орган. Комiтети не створенi.</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 У товариствi документ, який визначає полiтику системи внутрiшнього контролю (у тому числi щод</w:t>
      </w:r>
      <w:r>
        <w:rPr>
          <w:rFonts w:ascii="Times New Roman CYR" w:hAnsi="Times New Roman CYR" w:cs="Times New Roman CYR"/>
          <w:sz w:val="24"/>
          <w:szCs w:val="24"/>
        </w:rPr>
        <w:t>о системи комплаєнс та внутрiшнього аудиту) та звiт щодо системи внутрiшнього контролю не затверджувався, рiшення про затвердження декларацiї схильностi до ризикiв не приймалось.</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1.1.10 Iнформацiя щодо порядку призначення/звiльнення посадових осiб (крiм ра</w:t>
      </w:r>
      <w:r>
        <w:rPr>
          <w:rFonts w:ascii="Times New Roman CYR" w:hAnsi="Times New Roman CYR" w:cs="Times New Roman CYR"/>
          <w:sz w:val="24"/>
          <w:szCs w:val="24"/>
        </w:rPr>
        <w:t>ди та виконавчого органу) особи. У звiтному роцi фактiв призначення/звiльнення посадових осiб не було.</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Члени виконавчого органу та ради особи не отримують винагороду.</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Iнформацiя про полiтику розкриття iнформацiї особою. Внутрiшнього документа</w:t>
      </w:r>
      <w:r>
        <w:rPr>
          <w:rFonts w:ascii="Times New Roman CYR" w:hAnsi="Times New Roman CYR" w:cs="Times New Roman CYR"/>
          <w:sz w:val="24"/>
          <w:szCs w:val="24"/>
        </w:rPr>
        <w:t>, який визначає полiтику щодо розкриття iнформацiї особою у товариствi не було затверджено.</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 Iнформацiя про радника. Iнформацiя про радника вiдсутня, оскiльки посади радника у товариствi немає.</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1.3.1-12. Iнформацiя щодо наявностi у емiтента вiдносин з iноземними державами зони ризику. У Емiтента немає жодних вiдносин з iноземними державами зони ризику.</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2.1 Iнформацiя про корпоративнi/акцiонернi) договори, укладенi акцiонерами (учасниками) особи, </w:t>
      </w:r>
      <w:r>
        <w:rPr>
          <w:rFonts w:ascii="Times New Roman CYR" w:hAnsi="Times New Roman CYR" w:cs="Times New Roman CYR"/>
          <w:sz w:val="24"/>
          <w:szCs w:val="24"/>
        </w:rPr>
        <w:t>яка наявна в особи. У емiтента не має в наявностi iнформацiї про корпоративнi договори укладенi акцiонерами емiтента.</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Iнформацiя про будь-якi договори та/або правочини, умовою чинностi яких є незмiннiсть осiб, якi здiйснюють контроль над емiтентом. Дог</w:t>
      </w:r>
      <w:r>
        <w:rPr>
          <w:rFonts w:ascii="Times New Roman CYR" w:hAnsi="Times New Roman CYR" w:cs="Times New Roman CYR"/>
          <w:sz w:val="24"/>
          <w:szCs w:val="24"/>
        </w:rPr>
        <w:t xml:space="preserve">овори та/або правочини, умовою чинностi яких є незмiннiсть осiб, якi здiйснюють контроль над емiтентом не укладалися.                   </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Дивiдендна полiтика. Внутрiшнього документу, який визначає дивiдендну полiтику, товариство не затверджувало.        </w:t>
      </w:r>
      <w:r>
        <w:rPr>
          <w:rFonts w:ascii="Times New Roman CYR" w:hAnsi="Times New Roman CYR" w:cs="Times New Roman CYR"/>
          <w:sz w:val="24"/>
          <w:szCs w:val="24"/>
        </w:rPr>
        <w:t xml:space="preserve">                </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виплату дивiдендiв та iнших доходiв за цiнними паперами у звiтному перiодi. У звiтному перiодi дивiденди та iншi доходи за цiнними паперами не виплачувалися.</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Перелiк посилань на внутрiшнi документи особи, що розмiщенi </w:t>
      </w:r>
      <w:r>
        <w:rPr>
          <w:rFonts w:ascii="Times New Roman CYR" w:hAnsi="Times New Roman CYR" w:cs="Times New Roman CYR"/>
          <w:sz w:val="24"/>
          <w:szCs w:val="24"/>
        </w:rPr>
        <w:t>на вебсайтi особи. Перелiк посилань на внутрiшнi документи товариства вiдсутнiй, оскiльки приватнi акцiонернi товариства не зобов'язанi розмiщувати таку iнформацiю на власному веб сайтi.</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III.1. З урахуванням вимог пункту 25 Положення, iнформацiя про розмiр</w:t>
      </w:r>
      <w:r>
        <w:rPr>
          <w:rFonts w:ascii="Times New Roman CYR" w:hAnsi="Times New Roman CYR" w:cs="Times New Roman CYR"/>
          <w:sz w:val="24"/>
          <w:szCs w:val="24"/>
        </w:rPr>
        <w:t xml:space="preserve"> доходу за видами дiяльностi особи розкривається у випадку проведення приватними акцiонерними товариствами аудиту фiнансової звiтностi. Аудит не проводився.</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V.1.2-8. Iнформацiя про випуски iпотечних облiгацiй. Товариство не випускало iпотечнi облiгацiї.</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2.1-6 Основнi вiдомостi про ФОН. Товариство не випускало сертифiкати ФОН.</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VII. Промiжна фiнансова звiтнiсть поручителя (страховика/гаранта) вiдсутня, бо емiтент не проводив забезпечення випуску боргових цiнних паперiв.</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E446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000000" w:rsidRDefault="006E44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w:t>
      </w:r>
      <w:r>
        <w:rPr>
          <w:rFonts w:ascii="Times New Roman CYR" w:hAnsi="Times New Roman CYR" w:cs="Times New Roman CYR"/>
          <w:sz w:val="24"/>
          <w:szCs w:val="24"/>
        </w:rPr>
        <w:t>нформація</w:t>
      </w: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w:t>
      </w:r>
      <w:r>
        <w:rPr>
          <w:rFonts w:ascii="Times New Roman CYR" w:hAnsi="Times New Roman CYR" w:cs="Times New Roman CYR"/>
          <w:sz w:val="24"/>
          <w:szCs w:val="24"/>
        </w:rPr>
        <w:t>алу</w:t>
      </w: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Зміна прав на акції</w:t>
      </w: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VI. Список посилань на регульовану інформацію, яка була розкрита протягом звітного року</w:t>
      </w: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6E44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"Воловодiвка"</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"Воловодiвка"</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03730816</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24.03.1997</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22810, Вінницька обл., Немирiвський р-н, с. Воловодiвка, вул. Урожайна, 1</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volovodivskazosh@ukr.net</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http://volovodivka.pat.ua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(097)4773418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1672137</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w:t>
            </w:r>
            <w:r>
              <w:rPr>
                <w:rFonts w:ascii="Times New Roman CYR" w:hAnsi="Times New Roman CYR" w:cs="Times New Roman CYR"/>
                <w:sz w:val="24"/>
                <w:szCs w:val="24"/>
              </w:rPr>
              <w:t xml:space="preserve">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806</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01.11 - ВИРОЩУВАННЯ ЗЕРНОВИХ КУЛЬТУР (КРIМ РИСУ), БОБОВИХ КУЛЬТУР I НАСIННЯ ОЛIЙНИХ КУЛЬТУР"</w:t>
            </w: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10.71 - ВИРОБНИЦТВО ХЛIБА ТА ХЛIБОБУЛОЧНИХ ВИРОБIВ; ВИРОБНИЦТВО БОРОШНЯНИХ КОНДИТЕРСЬКИХ ВИРОБIВ, ТОРТIВ I ТIСТЕЧОК НЕТРИВАЛОГО ЗБЕРIГАННЯ"</w:t>
            </w: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47.81 - РОЗДРIБНА ТОРГI</w:t>
            </w:r>
            <w:r>
              <w:rPr>
                <w:rFonts w:ascii="Times New Roman CYR" w:hAnsi="Times New Roman CYR" w:cs="Times New Roman CYR"/>
                <w:sz w:val="24"/>
                <w:szCs w:val="24"/>
              </w:rPr>
              <w:t>ВЛЯ З ЛОТКIВ I НА РИНКАХ ХАРЧОВИМИ ПРОДУКТАМИ, НАПОЯМИ ТА ТЮТЮНОВИМИ ВИРОБАМИ"</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ab/>
              <w:t>Дворівнева</w:t>
            </w: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Інше: Структура управлiння особою не визначена</w:t>
            </w:r>
          </w:p>
        </w:tc>
      </w:tr>
    </w:tbl>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АТ "ОТП БАНК"</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300528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UA463005280000026004455077374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bl>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000000" w:rsidRDefault="006E446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r>
              <w:rPr>
                <w:rFonts w:ascii="Times New Roman CYR" w:hAnsi="Times New Roman CYR" w:cs="Times New Roman CYR"/>
              </w:rPr>
              <w:tab/>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включенi до перелiку акцiонерiв, якi мають  право на участь у Зага</w:t>
            </w:r>
            <w:r>
              <w:rPr>
                <w:rFonts w:ascii="Times New Roman CYR" w:hAnsi="Times New Roman CYR" w:cs="Times New Roman CYR"/>
              </w:rPr>
              <w:t>льних зборах</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2 члени Наглядової Ради, комiтети не створювалися</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Наглядовової ради Вайн Дмитро Васильович, Члени Наглядової ради Кузьменко Алла Анатолiївна, Мельников Венiамiн Дмитрович</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Ревiзiйна комiсiя</w:t>
            </w:r>
          </w:p>
        </w:tc>
        <w:tc>
          <w:tcPr>
            <w:tcW w:w="400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Ревiзор </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Бондаренко Лариса Володимирiвна</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45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Одноособовий виконавчий орган директор</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Вайн Євген Дмитрович</w:t>
            </w:r>
          </w:p>
        </w:tc>
      </w:tr>
    </w:tbl>
    <w:p w:rsidR="00000000" w:rsidRDefault="006E4465">
      <w:pPr>
        <w:widowControl w:val="0"/>
        <w:autoSpaceDE w:val="0"/>
        <w:autoSpaceDN w:val="0"/>
        <w:adjustRightInd w:val="0"/>
        <w:spacing w:after="0" w:line="240" w:lineRule="auto"/>
        <w:rPr>
          <w:rFonts w:ascii="Times New Roman CYR" w:hAnsi="Times New Roman CYR" w:cs="Times New Roman CYR"/>
        </w:rPr>
      </w:pPr>
    </w:p>
    <w:p w:rsidR="00000000" w:rsidRDefault="006E4465">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 Член наглядової ради-представник акцiонера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Кузьменко Алла Анатолiївна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1984</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"Воловодiвка"</w:t>
            </w:r>
          </w:p>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03730816</w:t>
            </w:r>
          </w:p>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09.01.2004</w:t>
            </w:r>
          </w:p>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термiн не обмежений</w:t>
            </w:r>
          </w:p>
        </w:tc>
        <w:tc>
          <w:tcPr>
            <w:tcW w:w="1400"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Вайн Дмитро Васильович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1947</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44</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Селянське (фермерське) господарство "Ромашка"</w:t>
            </w:r>
          </w:p>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23063300</w:t>
            </w:r>
          </w:p>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29.04.2020</w:t>
            </w:r>
          </w:p>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Мельников Венiамiн Дмитрович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1972</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Фермерське господарство "МЕЛЬНИКОВА ВЕНIАМIНА ДМИТРОВИЧА"</w:t>
            </w:r>
          </w:p>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23063291</w:t>
            </w:r>
          </w:p>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29.04.2020</w:t>
            </w:r>
          </w:p>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Вайн Євген Дмитрович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31</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"Воловодiвка"</w:t>
            </w:r>
          </w:p>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03730816</w:t>
            </w:r>
          </w:p>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28.09.2012</w:t>
            </w:r>
          </w:p>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термiн не обмежений</w:t>
            </w:r>
          </w:p>
        </w:tc>
        <w:tc>
          <w:tcPr>
            <w:tcW w:w="1400"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Інші посадові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Ревiзор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Бондаренко Лариса Володимирiвна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Вища, Одеський iнститут </w:t>
            </w:r>
            <w:r>
              <w:rPr>
                <w:rFonts w:ascii="Times New Roman CYR" w:hAnsi="Times New Roman CYR" w:cs="Times New Roman CYR"/>
                <w:sz w:val="20"/>
                <w:szCs w:val="20"/>
              </w:rPr>
              <w:lastRenderedPageBreak/>
              <w:t>народного господарства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34</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Селянське (фермерське) господарство "Ромашка"</w:t>
            </w:r>
          </w:p>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23063300</w:t>
            </w:r>
          </w:p>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29.04.2020</w:t>
            </w:r>
          </w:p>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6E4465">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000000">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Вайн Євген Дмитрович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456 756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27,32</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456 756</w:t>
            </w:r>
          </w:p>
        </w:tc>
        <w:tc>
          <w:tcPr>
            <w:tcW w:w="1700"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Вайн Дмитро Васильович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Мельников Венiамiн Дмитрович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428 014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25,6</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428 014</w:t>
            </w:r>
          </w:p>
        </w:tc>
        <w:tc>
          <w:tcPr>
            <w:tcW w:w="1700"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Ревiзор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Бондаренко Лариса Володимирiвна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 член наглядової ради - представник акцiонера</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Кузьменко Алла Анатолiївна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6E4465">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6E4465">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6E446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органiзацiйну структуру особи у виглядi схематичного зображення, тому URL-адреса вебсайту не зазначена.</w:t>
      </w: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E446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структуру власностi особи у виглядi схематичного зображення, тому URL-адреса вебсайту не зазначена.</w:t>
      </w: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E446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об'єднань пiдприємств, повне найменування т</w:t>
      </w:r>
      <w:r>
        <w:rPr>
          <w:rFonts w:ascii="Times New Roman CYR" w:hAnsi="Times New Roman CYR" w:cs="Times New Roman CYR"/>
          <w:sz w:val="24"/>
          <w:szCs w:val="24"/>
        </w:rPr>
        <w:t>а мiсцезнаходження об'єднання, опис дiяльностi об'єднання, строк участi особи у вiдповiдному об'єднаннi, роль особи в об'єднаннi, посилання на вебсайт об'єднання. Емiтент не належнiсть до будь-яких об'єднань пiдприємств.</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w:t>
      </w:r>
      <w:r>
        <w:rPr>
          <w:rFonts w:ascii="Times New Roman CYR" w:hAnsi="Times New Roman CYR" w:cs="Times New Roman CYR"/>
          <w:sz w:val="24"/>
          <w:szCs w:val="24"/>
        </w:rPr>
        <w:t>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фiнансовий результат за звiтний рiк з кожного виду спiльної дiяльностi. Емiтент не веде спiльну дiял</w:t>
      </w:r>
      <w:r>
        <w:rPr>
          <w:rFonts w:ascii="Times New Roman CYR" w:hAnsi="Times New Roman CYR" w:cs="Times New Roman CYR"/>
          <w:sz w:val="24"/>
          <w:szCs w:val="24"/>
        </w:rPr>
        <w:t>ьнiсть з iншими органiзацiями, пiдприємствами, установами.</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Опис обраної облiкової полiтики (метод нарахування амортизацiї, метод оцiнки вартостi запасiв, метод облiку та оцiнки вартостi фiнансових iнвестицiй тощо). </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веде бухгалтерський обл</w:t>
      </w:r>
      <w:r>
        <w:rPr>
          <w:rFonts w:ascii="Times New Roman CYR" w:hAnsi="Times New Roman CYR" w:cs="Times New Roman CYR"/>
          <w:sz w:val="24"/>
          <w:szCs w:val="24"/>
        </w:rPr>
        <w:t xml:space="preserve">iк та фiнансову звiтнiсть за стандартами бухгалтерського облiку. Основою фiнансової звiтностi за рiк, що закiнчився 31.12.2023 р., є облiковi полiтики, що базуються щодо Нацiонального положення (стандарту) бухгалтерського облiку. </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Визнання та оцiнка основн</w:t>
      </w:r>
      <w:r>
        <w:rPr>
          <w:rFonts w:ascii="Times New Roman CYR" w:hAnsi="Times New Roman CYR" w:cs="Times New Roman CYR"/>
          <w:sz w:val="24"/>
          <w:szCs w:val="24"/>
        </w:rPr>
        <w:t>их засобiв проводиться вiдповiдно до П(С)БО 7"Основнi засоби".</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класифiкуються за характером i способом використання в дiяльностi суб'єкта господарювання. Пiсля визнання активом, об'єкт основних засобiв облiковується за його собiвартiстю мiну</w:t>
      </w:r>
      <w:r>
        <w:rPr>
          <w:rFonts w:ascii="Times New Roman CYR" w:hAnsi="Times New Roman CYR" w:cs="Times New Roman CYR"/>
          <w:sz w:val="24"/>
          <w:szCs w:val="24"/>
        </w:rPr>
        <w:t>с будь-яка накопичена амортизацiя. Амортизацiя основних засобiв нараховується з використанням прямолiнiйного методу протягом строку корисного використання основних засобiв. Термiн корисної служби основного засобу встановлюється виходячи з перiоду часу, про</w:t>
      </w:r>
      <w:r>
        <w:rPr>
          <w:rFonts w:ascii="Times New Roman CYR" w:hAnsi="Times New Roman CYR" w:cs="Times New Roman CYR"/>
          <w:sz w:val="24"/>
          <w:szCs w:val="24"/>
        </w:rPr>
        <w:t>тягом якого пiдприємство передбачає використовувати актив.</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на щоденне обслуговування об'єктiв основних засобiв визнаються у складi прибуткiв i збиткiв по мiрi їх здiйснення. Витрати на реконструкцiю та модернiзацiю об'єктiв основних засобiв капiтал</w:t>
      </w:r>
      <w:r>
        <w:rPr>
          <w:rFonts w:ascii="Times New Roman CYR" w:hAnsi="Times New Roman CYR" w:cs="Times New Roman CYR"/>
          <w:sz w:val="24"/>
          <w:szCs w:val="24"/>
        </w:rPr>
        <w:t>iзуються у вартiсть цих об'єктiв.</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у фiнансовiй звiтностi вiдображаються за їх собiвартiстю мiнус накопичена амортизацiя.</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Визнання та оцiнка запасiв проводиться вiдповiдно до П(С)БО 2 "Запаси".</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 оцiнюються за меншою з таких двох величин</w:t>
      </w:r>
      <w:r>
        <w:rPr>
          <w:rFonts w:ascii="Times New Roman CYR" w:hAnsi="Times New Roman CYR" w:cs="Times New Roman CYR"/>
          <w:sz w:val="24"/>
          <w:szCs w:val="24"/>
        </w:rPr>
        <w:t>: собiвартiсть та чиста вартiсть реалiзацiї. Собiвартiсть запасiв включає всi витрати на придбання та iншi витрати понесенi пiд час доставки запасiв до їх теперiшнього мiсцезнаходження та приведення їх у теперiшнiй стан.</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Собiвартiсть запасiв для вибуття зi</w:t>
      </w:r>
      <w:r>
        <w:rPr>
          <w:rFonts w:ascii="Times New Roman CYR" w:hAnsi="Times New Roman CYR" w:cs="Times New Roman CYR"/>
          <w:sz w:val="24"/>
          <w:szCs w:val="24"/>
        </w:rPr>
        <w:t xml:space="preserve"> складу визначається по середньо зважувальному методу.</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Одиницею бухгалтерського облiку запасiв визнається їх найменування. Аналiтичний облiк наявностi i руху запасiв ведеться в обiгово-сальдових вiдомостях за кожним найменуванням ТМЦ окремо та в розрiзi ма</w:t>
      </w:r>
      <w:r>
        <w:rPr>
          <w:rFonts w:ascii="Times New Roman CYR" w:hAnsi="Times New Roman CYR" w:cs="Times New Roman CYR"/>
          <w:sz w:val="24"/>
          <w:szCs w:val="24"/>
        </w:rPr>
        <w:t xml:space="preserve">терiально-вiдповiдальних осiб. </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Визнання та оцiнку фiнансових активiв та зобов'язань проведено вiдповiдно до П(С)БО 25 &lt;Фiнансовий звiт суб'єкта малого пiдприємництва&gt;</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 час первiсного визнання фiнансового активу або фiнансового зобов'язання Товариство о</w:t>
      </w:r>
      <w:r>
        <w:rPr>
          <w:rFonts w:ascii="Times New Roman CYR" w:hAnsi="Times New Roman CYR" w:cs="Times New Roman CYR"/>
          <w:sz w:val="24"/>
          <w:szCs w:val="24"/>
        </w:rPr>
        <w:t>цiнює їх за їхньою справедливою вартiстю плюс операцiйнi витрати, якi безпосередньо належить до придбання або випуску фiнансового активу чи фiнансового зобов'язання.</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активи та зобов'язання згортаються , якщо Товариство має юридичне право здiйснюв</w:t>
      </w:r>
      <w:r>
        <w:rPr>
          <w:rFonts w:ascii="Times New Roman CYR" w:hAnsi="Times New Roman CYR" w:cs="Times New Roman CYR"/>
          <w:sz w:val="24"/>
          <w:szCs w:val="24"/>
        </w:rPr>
        <w:t>ати залiк визнаних у балансi сум i має намiр або зробити взаємозалiк, або реалiзувати актив та виконати зобов'язання одночасно</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Доходи визнаються пiдприємством в той момент, коли iснує висока ймовiрнiсть того, що економiчнi вигоди вiд операцiй будуть отрима</w:t>
      </w:r>
      <w:r>
        <w:rPr>
          <w:rFonts w:ascii="Times New Roman CYR" w:hAnsi="Times New Roman CYR" w:cs="Times New Roman CYR"/>
          <w:sz w:val="24"/>
          <w:szCs w:val="24"/>
        </w:rPr>
        <w:t xml:space="preserve">нi i сума доходу може бути достовiрно визначена. Такий же принцип </w:t>
      </w:r>
      <w:r>
        <w:rPr>
          <w:rFonts w:ascii="Times New Roman CYR" w:hAnsi="Times New Roman CYR" w:cs="Times New Roman CYR"/>
          <w:sz w:val="24"/>
          <w:szCs w:val="24"/>
        </w:rPr>
        <w:lastRenderedPageBreak/>
        <w:t>застосовується до витрат пiдприємства.</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Доходи i витрати визнаються за методом нарахування. Дохiд вiд надання послуг вiдображається в момент виникнення незалежно вiд дати надходження коштiв i</w:t>
      </w:r>
      <w:r>
        <w:rPr>
          <w:rFonts w:ascii="Times New Roman CYR" w:hAnsi="Times New Roman CYR" w:cs="Times New Roman CYR"/>
          <w:sz w:val="24"/>
          <w:szCs w:val="24"/>
        </w:rPr>
        <w:t xml:space="preserve"> визначається, виходячи iз ступеня завершеностi операцiї з надання послуг на дату балансу.</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понесенi у зв'язку з отриманням доходу, визнаються у тому ж перiодi, що й вiдповiднi доходи.</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Фiнансових iнвестицiй емiтент не має.</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поточних потреб, можливi шляхи покращення лiквiдностi.</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капiтальних витрат не здiйснювалось. Робочого капiталу недостатньо. Кредити не оформлялись че</w:t>
      </w:r>
      <w:r>
        <w:rPr>
          <w:rFonts w:ascii="Times New Roman CYR" w:hAnsi="Times New Roman CYR" w:cs="Times New Roman CYR"/>
          <w:sz w:val="24"/>
          <w:szCs w:val="24"/>
        </w:rPr>
        <w:t>рез великi проценти. Iвестицiї вiдсутнi.</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звiтного року дослiдження та розробки Товариством не здiйснювались, кошти на дослiдження та розробки не </w:t>
      </w:r>
      <w:r>
        <w:rPr>
          <w:rFonts w:ascii="Times New Roman CYR" w:hAnsi="Times New Roman CYR" w:cs="Times New Roman CYR"/>
          <w:sz w:val="24"/>
          <w:szCs w:val="24"/>
        </w:rPr>
        <w:t>видiлялись.</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займається вирощуванням с/продукцiї, а саме озимої пшеницi, кукурудзи, соняшника.</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2023 рiк вироблено 296,0 т. озимої пшеницi, 166 т соняшника, 242 т. кукурудзи, 69 т. сої. </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Продано кукурудзи на зерно 415,0 т по цiнi 4975,00 грн за тону,  15,0 т пшеницi по цiнi 4780,00,00 грн за тону, соняшника 207 т по цiнi 10310,00 грн за тону, сої 56 т по цiнi 11111,00 грн за тону.</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Чистий дохiд складає 4892,8 тис.грн. </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Загальна сума експор</w:t>
      </w:r>
      <w:r>
        <w:rPr>
          <w:rFonts w:ascii="Times New Roman CYR" w:hAnsi="Times New Roman CYR" w:cs="Times New Roman CYR"/>
          <w:sz w:val="24"/>
          <w:szCs w:val="24"/>
        </w:rPr>
        <w:t>ту, частка експорту в загальному обсязi продажiв - на експорт продукцiя не вiдправляється.</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Виробництво товариства дуже залежить вiд сезонних змiн.</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покупцями нашої продукцiї є ТОВ Суффле Агро Україна, ТОВ Земля Подiлля, ПП Престиж Сервiс.</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Вирощена</w:t>
      </w:r>
      <w:r>
        <w:rPr>
          <w:rFonts w:ascii="Times New Roman CYR" w:hAnsi="Times New Roman CYR" w:cs="Times New Roman CYR"/>
          <w:sz w:val="24"/>
          <w:szCs w:val="24"/>
        </w:rPr>
        <w:t xml:space="preserve"> продукцiї збувається на територiї України.</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постачальники - ТОВ Суффле Агро Україна (насiння, засоби захисту рослин), ТОВ Немирiв - нафтобаза (паливно мастильнi матерiали), ФОП Володичев та iншi.</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Особливостi стану розвитку галузi, в якiй здiйснює д</w:t>
      </w:r>
      <w:r>
        <w:rPr>
          <w:rFonts w:ascii="Times New Roman CYR" w:hAnsi="Times New Roman CYR" w:cs="Times New Roman CYR"/>
          <w:sz w:val="24"/>
          <w:szCs w:val="24"/>
        </w:rPr>
        <w:t>iяльнiсть особа. Аграрний сектор, в якому здiйснює свою дiяльнiсть емiтент, має низку особливостей, що позначаються на формуваннi його потенцiалу - аграрного потенцiалу. Галузь є життєзабезпечуючою, оскiльки виготовляє продукцiю, без якої люди не зможуть i</w:t>
      </w:r>
      <w:r>
        <w:rPr>
          <w:rFonts w:ascii="Times New Roman CYR" w:hAnsi="Times New Roman CYR" w:cs="Times New Roman CYR"/>
          <w:sz w:val="24"/>
          <w:szCs w:val="24"/>
        </w:rPr>
        <w:t>снувати. Розвиток аграрного сектору пов'язаний з бiогеографiчним середовищем та залежить вiд природно-клiматичних умов. Це зумовлено насамперед використанням землi як специфiчного засобу виробництва, її родючiстю, мiсцем розташування. Специфiчнiсть землi я</w:t>
      </w:r>
      <w:r>
        <w:rPr>
          <w:rFonts w:ascii="Times New Roman CYR" w:hAnsi="Times New Roman CYR" w:cs="Times New Roman CYR"/>
          <w:sz w:val="24"/>
          <w:szCs w:val="24"/>
        </w:rPr>
        <w:t>к знаряддя працi полягає в тому, що вона одночасно є i предметом працi. До процесу сiльськогосподарського виробництва залучено не три, а чотири ресурси - основнi й оборотнi фонди, жива праця i земля, при чому земля в аграрному секторi є головним засобом ви</w:t>
      </w:r>
      <w:r>
        <w:rPr>
          <w:rFonts w:ascii="Times New Roman CYR" w:hAnsi="Times New Roman CYR" w:cs="Times New Roman CYR"/>
          <w:sz w:val="24"/>
          <w:szCs w:val="24"/>
        </w:rPr>
        <w:t>робництва.  Як основний засiб виробництва земля вимагає свого вiдтворення на розширенiй основi, що породжує низку специфiчних проблем, пов'язаних iз збереженням, рацiональним використанням i пiдвищенням родючостi грунту. До особливостей аграрного сектору в</w:t>
      </w:r>
      <w:r>
        <w:rPr>
          <w:rFonts w:ascii="Times New Roman CYR" w:hAnsi="Times New Roman CYR" w:cs="Times New Roman CYR"/>
          <w:sz w:val="24"/>
          <w:szCs w:val="24"/>
        </w:rPr>
        <w:t>iдноситься сезоннiсть виробництва, що позначається на органiзацiї працi в цiй галузi, зумовлює особливостi реалiзацiї продукцiї та надходження грошових коштiв. Iнтервал мiж робочим перiодом i результатами у сiльському господарствi значно впливає на формува</w:t>
      </w:r>
      <w:r>
        <w:rPr>
          <w:rFonts w:ascii="Times New Roman CYR" w:hAnsi="Times New Roman CYR" w:cs="Times New Roman CYR"/>
          <w:sz w:val="24"/>
          <w:szCs w:val="24"/>
        </w:rPr>
        <w:t xml:space="preserve">ння доходiв працiвникiв цiєї сфери, оскiльки остаточний розмiр таких доходiв стає вiдомим лише пiсля реалiзацiї сiльськогосподарської продукцiї. Пiдприємства аграрного сектору працюють в умовах пiдвищеного ризику та невизначеностi. Причиною цього є те, що </w:t>
      </w:r>
      <w:r>
        <w:rPr>
          <w:rFonts w:ascii="Times New Roman CYR" w:hAnsi="Times New Roman CYR" w:cs="Times New Roman CYR"/>
          <w:sz w:val="24"/>
          <w:szCs w:val="24"/>
        </w:rPr>
        <w:t>економiчний процес  вiдтворення переплiтається з природним процесом зростання i розвитку живих органiзмiв, що розвиваються на основi бiологiчних законiв. В силу своєї специфiки аграрний сектор є менш iнвестицiйно привабливою галуззю порiвняно з iншими галу</w:t>
      </w:r>
      <w:r>
        <w:rPr>
          <w:rFonts w:ascii="Times New Roman CYR" w:hAnsi="Times New Roman CYR" w:cs="Times New Roman CYR"/>
          <w:sz w:val="24"/>
          <w:szCs w:val="24"/>
        </w:rPr>
        <w:t>зями економiки. Це спричинено тривалим перiодом виробництва сiльськогосподарської продукцiї, який продовжується нерiдко бiльше року, характеризується поступовим наростанням вкладень вiд початку виробництва до його завершення та одночасним вивiльненням кошт</w:t>
      </w:r>
      <w:r>
        <w:rPr>
          <w:rFonts w:ascii="Times New Roman CYR" w:hAnsi="Times New Roman CYR" w:cs="Times New Roman CYR"/>
          <w:sz w:val="24"/>
          <w:szCs w:val="24"/>
        </w:rPr>
        <w:t xml:space="preserve">iв у кiнцi виробництва при одержаннi готової продукцiї. При цьому треба взяти до уваги ще й iснування </w:t>
      </w:r>
      <w:r>
        <w:rPr>
          <w:rFonts w:ascii="Times New Roman CYR" w:hAnsi="Times New Roman CYR" w:cs="Times New Roman CYR"/>
          <w:sz w:val="24"/>
          <w:szCs w:val="24"/>
        </w:rPr>
        <w:lastRenderedPageBreak/>
        <w:t>пiдвищеного ризику через незалежнi вiд виробника обставини - несприятливi природно-клiматичнi умови. Перелiченi вище особливостi позначаються на визначенi</w:t>
      </w:r>
      <w:r>
        <w:rPr>
          <w:rFonts w:ascii="Times New Roman CYR" w:hAnsi="Times New Roman CYR" w:cs="Times New Roman CYR"/>
          <w:sz w:val="24"/>
          <w:szCs w:val="24"/>
        </w:rPr>
        <w:t xml:space="preserve"> потенцiалу емiтента та його подальшого розвитку.</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Опис технологiй, якi використовує особа у своїй дiяльностi - немає iнформацiї;</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Мiсце особи на ринку, на якому вона здiйснює дiяльнiсть - немає iнформацiї;</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Рiвень конкуренцiї в галузi, основнi конкуренти осо</w:t>
      </w:r>
      <w:r>
        <w:rPr>
          <w:rFonts w:ascii="Times New Roman CYR" w:hAnsi="Times New Roman CYR" w:cs="Times New Roman CYR"/>
          <w:sz w:val="24"/>
          <w:szCs w:val="24"/>
        </w:rPr>
        <w:t>би - немає iнформацiї;</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Перспективнi плани розвитку особи. У 2024 роцi ПрАТ "Воловодiвка" планує продовжувати стабiльну роботу пiдприємства без iстотних змiн. ПрАТ "Воловодiвка" планує збирання озимої пшеницi та кукурудзи. Протягом останнiх рокiв, незважаюч</w:t>
      </w:r>
      <w:r>
        <w:rPr>
          <w:rFonts w:ascii="Times New Roman CYR" w:hAnsi="Times New Roman CYR" w:cs="Times New Roman CYR"/>
          <w:sz w:val="24"/>
          <w:szCs w:val="24"/>
        </w:rPr>
        <w:t>и на кризу та достатньо високу конкуренцiю в галузi, пiдприємство наращує свої доходи i протягом останнiх трьох рокiв отримає прибуток.</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Опис ризикiв, як притаманнi дiяльностi особи, пiдходи до управлiння ризиками, заходи особи щодо зменшення впливу риз</w:t>
      </w:r>
      <w:r>
        <w:rPr>
          <w:rFonts w:ascii="Times New Roman CYR" w:hAnsi="Times New Roman CYR" w:cs="Times New Roman CYR"/>
          <w:sz w:val="24"/>
          <w:szCs w:val="24"/>
        </w:rPr>
        <w:t>икiв. Товариство схильне до ринкового ризику, кредитного ризику та ризику лiквiдностi. Ризик є невiд'ємною частиною економiчної дiяльностi Товариства. Товариство прагне до визначення, оцiнки, монiторингу та управлiння кожним видом ризикiв у своїй дiяльност</w:t>
      </w:r>
      <w:r>
        <w:rPr>
          <w:rFonts w:ascii="Times New Roman CYR" w:hAnsi="Times New Roman CYR" w:cs="Times New Roman CYR"/>
          <w:sz w:val="24"/>
          <w:szCs w:val="24"/>
        </w:rPr>
        <w:t>i вiдповiдно до визначеної полiтики i процедур. Товариство аналiзує термiни корисного використання своїх активiв i термiни погашення зобов'язань, а також планує лiквiднiсть на базi передбачень погашення рiзних iнструментiв. В випадку неостаточностi лiквiдн</w:t>
      </w:r>
      <w:r>
        <w:rPr>
          <w:rFonts w:ascii="Times New Roman CYR" w:hAnsi="Times New Roman CYR" w:cs="Times New Roman CYR"/>
          <w:sz w:val="24"/>
          <w:szCs w:val="24"/>
        </w:rPr>
        <w:t>остi Товариство приймає мiри по поповненню ресурсiв. Головними завданнями управлiння фiнансовими ризиками є оптимiзацiя структури капiталу (спiввiдношення мiж власними та позичковими джерелами формування фiнансових ресурсiв) та оптимiзацiя портфеля боргови</w:t>
      </w:r>
      <w:r>
        <w:rPr>
          <w:rFonts w:ascii="Times New Roman CYR" w:hAnsi="Times New Roman CYR" w:cs="Times New Roman CYR"/>
          <w:sz w:val="24"/>
          <w:szCs w:val="24"/>
        </w:rPr>
        <w:t>х зобов'язань. Полiтика емiтента щодо управлiння фiнансовими ризиками - система цiлей i завдань управлiння ризиками, а також сукупнiсть методiв i засобiв досягнення цих цiлей. Полiтика управлiння фiнансовими ризиками знаходить своє вiдображення у стратегiї</w:t>
      </w:r>
      <w:r>
        <w:rPr>
          <w:rFonts w:ascii="Times New Roman CYR" w:hAnsi="Times New Roman CYR" w:cs="Times New Roman CYR"/>
          <w:sz w:val="24"/>
          <w:szCs w:val="24"/>
        </w:rPr>
        <w:t xml:space="preserve"> i тактицi виявлення та нейтралiзацiї ризикiв. </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Спецiального документу, яким би описувалися характеристики систем внутрiшнього контролю та управлiння ризиками в Товариствi не створено та не затверджено. Проте при здiйсненнi внутрiшнього контролю використов</w:t>
      </w:r>
      <w:r>
        <w:rPr>
          <w:rFonts w:ascii="Times New Roman CYR" w:hAnsi="Times New Roman CYR" w:cs="Times New Roman CYR"/>
          <w:sz w:val="24"/>
          <w:szCs w:val="24"/>
        </w:rPr>
        <w:t>уються рiзнi методи, вони включають в себе такi елементи, як:</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бухгалтерський фiнансовий облiк (iнвентаризацiя i документацiя, рахунки i подвiйний запис);</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бухгалтерський управлiнський облiк (розподiл обов'язкiв, нормування витрат);</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аудит, контроль, ревiзiя (перевiрка документiв, перевiрка вiрностi  арифметичних розрахункiв, перевiрка дотримання правил облiку окремих господарських операцiй, iнвентаризацiя, усне опитування персоналу, пiдтвердження i простежування). Всi перерахованi </w:t>
      </w:r>
      <w:r>
        <w:rPr>
          <w:rFonts w:ascii="Times New Roman CYR" w:hAnsi="Times New Roman CYR" w:cs="Times New Roman CYR"/>
          <w:sz w:val="24"/>
          <w:szCs w:val="24"/>
        </w:rPr>
        <w:t>вище методи становлять єдину  систему  i  використовуються  в  цiлях управлiння пiдприємством.</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Емiтентом не використовується метод страхування цiнового ризику за угодами на бiржi (товарнiй, фондовiй) - операцiї хеджування.</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Стратегiя подальшої дiяльност</w:t>
      </w:r>
      <w:r>
        <w:rPr>
          <w:rFonts w:ascii="Times New Roman CYR" w:hAnsi="Times New Roman CYR" w:cs="Times New Roman CYR"/>
          <w:sz w:val="24"/>
          <w:szCs w:val="24"/>
        </w:rPr>
        <w:t>i особи щонайменше на рiк (щодо розширення виробництва, реконструкцiї, полiпшення фiнансового стану, опис iстотних факторiв, якi можуть вплинути на дiяльнiсть особи в майбутньому).</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задачами управлiння Товариства є органiзацiя безперебiйного вироб</w:t>
      </w:r>
      <w:r>
        <w:rPr>
          <w:rFonts w:ascii="Times New Roman CYR" w:hAnsi="Times New Roman CYR" w:cs="Times New Roman CYR"/>
          <w:sz w:val="24"/>
          <w:szCs w:val="24"/>
        </w:rPr>
        <w:t>ничого процесу, забезпечення безперервного росту i удосконалення виробництва, створення умов для виконання всiх завдань по виробництву i реалiзацiї продукцiї вiдповiдної якостi, пiдвищення ефективностi виробництва i соцiального рiвня життя працiвникiв зайн</w:t>
      </w:r>
      <w:r>
        <w:rPr>
          <w:rFonts w:ascii="Times New Roman CYR" w:hAnsi="Times New Roman CYR" w:cs="Times New Roman CYR"/>
          <w:sz w:val="24"/>
          <w:szCs w:val="24"/>
        </w:rPr>
        <w:t>ятих на виробництвi.</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w:t>
      </w:r>
      <w:r>
        <w:rPr>
          <w:rFonts w:ascii="Times New Roman CYR" w:hAnsi="Times New Roman CYR" w:cs="Times New Roman CYR"/>
          <w:sz w:val="24"/>
          <w:szCs w:val="24"/>
        </w:rPr>
        <w:t>посiб фiнансування.</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останнi 5 рокiв придбання або вiдчуження активiв не вiдбувалося. Пiдприємство не планує будь-якi значнi iнвестицiї.</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засоби особи, включаючи об'єкти оренди та будь-якi значнi правочини особи щодо них; виробничi потужностi</w:t>
      </w:r>
      <w:r>
        <w:rPr>
          <w:rFonts w:ascii="Times New Roman CYR" w:hAnsi="Times New Roman CYR" w:cs="Times New Roman CYR"/>
          <w:sz w:val="24"/>
          <w:szCs w:val="24"/>
        </w:rPr>
        <w:t xml:space="preserve"> та ступiнь використання обладнання, спосiб утримання активiв, мiсцезнаходження основних засобiв. Крiм того, необхiдно описати екологiчнi питання, що можуть </w:t>
      </w:r>
      <w:r>
        <w:rPr>
          <w:rFonts w:ascii="Times New Roman CYR" w:hAnsi="Times New Roman CYR" w:cs="Times New Roman CYR"/>
          <w:sz w:val="24"/>
          <w:szCs w:val="24"/>
        </w:rPr>
        <w:lastRenderedPageBreak/>
        <w:t>позначитися на використаннi активiв пiдприємства, плани капiтального будiвництва, розширення або уд</w:t>
      </w:r>
      <w:r>
        <w:rPr>
          <w:rFonts w:ascii="Times New Roman CYR" w:hAnsi="Times New Roman CYR" w:cs="Times New Roman CYR"/>
          <w:sz w:val="24"/>
          <w:szCs w:val="24"/>
        </w:rPr>
        <w:t>осконалення основних засобiв, характер та причини таких планiв, суми видаткiв, у тому числi вже зроблених, методи фiнансування, прогнознi дати початку та закiнчення дiяльностi та очiкуване зростання виробничих потужностей пiсля її завершення.</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Термiни корис</w:t>
      </w:r>
      <w:r>
        <w:rPr>
          <w:rFonts w:ascii="Times New Roman CYR" w:hAnsi="Times New Roman CYR" w:cs="Times New Roman CYR"/>
          <w:sz w:val="24"/>
          <w:szCs w:val="24"/>
        </w:rPr>
        <w:t>ного використання груп основних засобiв: будiвлi та споруди - 20-80 рокiв; машини та обладнання - 12-15 рокiв; iншi основнi засоби (iнструменти, прилади та iнвентар) - 4-10 рокiв. Термiн корисного використовування основних засобiв може переглядатися щорiчн</w:t>
      </w:r>
      <w:r>
        <w:rPr>
          <w:rFonts w:ascii="Times New Roman CYR" w:hAnsi="Times New Roman CYR" w:cs="Times New Roman CYR"/>
          <w:sz w:val="24"/>
          <w:szCs w:val="24"/>
        </w:rPr>
        <w:t>о за наслiдками рiчної iнвентаризацiї. Основнi засоби за кожною основною групою використовуються за своїм прямим призначенням.</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становить 8330,5 тис.грн. Сума зносу -  6552,30, тис. грн., залишкова вартiсть- 1778,2 тис. гр</w:t>
      </w:r>
      <w:r>
        <w:rPr>
          <w:rFonts w:ascii="Times New Roman CYR" w:hAnsi="Times New Roman CYR" w:cs="Times New Roman CYR"/>
          <w:sz w:val="24"/>
          <w:szCs w:val="24"/>
        </w:rPr>
        <w:t>н. Знос становить 78,7% первiсної вартостi основних засобiв.</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Будiвлi i споруди: первiсна вартiсть - 4489,8 тис.грн., сума зносу - 2711,6 тис. грн., або 60,4 %,  </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машини i обладнання: первiсна вартiсть - 1114,7 тис.грн., сума зносу -  1114,7 тис. грн., </w:t>
      </w:r>
      <w:r>
        <w:rPr>
          <w:rFonts w:ascii="Times New Roman CYR" w:hAnsi="Times New Roman CYR" w:cs="Times New Roman CYR"/>
          <w:sz w:val="24"/>
          <w:szCs w:val="24"/>
        </w:rPr>
        <w:t xml:space="preserve">або 100 %,  </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транспортнi засоби: первiсна вартiсть - 2010,0 тис.грн., сума зносу -  2010,0 тис. грн., або 100%, </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iншi основнi засоби: первiсна вартiсть - 716,0 тис.грн., сума зносу -  716,0 тис. грн., або 100%.   </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Змiни в вартостi основних засобiв вiдб</w:t>
      </w:r>
      <w:r>
        <w:rPr>
          <w:rFonts w:ascii="Times New Roman CYR" w:hAnsi="Times New Roman CYR" w:cs="Times New Roman CYR"/>
          <w:sz w:val="24"/>
          <w:szCs w:val="24"/>
        </w:rPr>
        <w:t>улись за рахунок нарахованого зносу у сумi 342,2 тис.грн.</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по групах:</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Будiвлi i споруди  2711,6 тис. грн.</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машини i обладнання - 1114,7 тис. грн.</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транспортнi засоби:  - 2010,0 тис.грн.</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основнi засоби - 716,0 тис. грн.</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Обмежень на вик</w:t>
      </w:r>
      <w:r>
        <w:rPr>
          <w:rFonts w:ascii="Times New Roman CYR" w:hAnsi="Times New Roman CYR" w:cs="Times New Roman CYR"/>
          <w:sz w:val="24"/>
          <w:szCs w:val="24"/>
        </w:rPr>
        <w:t>ористання основних засобiв немає.</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звiтного перiоду Товариство не здавало в оренду власнi основнi засоби та не здiйснювало будь-яких значних правочини щодо основних засобiв. </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Виробничих потужностей недостатньо. Товариство на перiод збору врожаю оре</w:t>
      </w:r>
      <w:r>
        <w:rPr>
          <w:rFonts w:ascii="Times New Roman CYR" w:hAnsi="Times New Roman CYR" w:cs="Times New Roman CYR"/>
          <w:sz w:val="24"/>
          <w:szCs w:val="24"/>
        </w:rPr>
        <w:t xml:space="preserve">ндує с/г технiку. Цей термiн не перевищує 1-2 мiсяцiв. Такi основнi засоби в балансi Товариства не облiковуються. Основнi засоби знаходяться за мiсцезнаходженням товариства, а саме: Вiнницька область, Вiнницький район, с. Воловодiвка, вул. Урожайна, 1. </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w:t>
      </w:r>
      <w:r>
        <w:rPr>
          <w:rFonts w:ascii="Times New Roman CYR" w:hAnsi="Times New Roman CYR" w:cs="Times New Roman CYR"/>
          <w:sz w:val="24"/>
          <w:szCs w:val="24"/>
        </w:rPr>
        <w:t>яльнiсть товариства не має значного впливу на погiршення стану навколишнього середовища, тому екологiчнi питання, що можуть позначитись на використаннi активiв вiдсутнi. На даний час Товариство не має планiв щодо капiтального будiвництва, розширення або уд</w:t>
      </w:r>
      <w:r>
        <w:rPr>
          <w:rFonts w:ascii="Times New Roman CYR" w:hAnsi="Times New Roman CYR" w:cs="Times New Roman CYR"/>
          <w:sz w:val="24"/>
          <w:szCs w:val="24"/>
        </w:rPr>
        <w:t>осконалення основних засобiв, так як такi плани потребують значних грошових вкладень та залучення кредитних ресурсiв, вартiсть яких є високою.</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Проблеми, якi впливають на дiяльнiсть особи, в тому числi ступiнь залежностi вiд законодавчих або економiчних обмежень.</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проблеми: </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-невiдповiднiсть мiж цiною ПММ, запасними частинами, мiндобривами, засобами захисту рослин та цiною на вирощену п</w:t>
      </w:r>
      <w:r>
        <w:rPr>
          <w:rFonts w:ascii="Times New Roman CYR" w:hAnsi="Times New Roman CYR" w:cs="Times New Roman CYR"/>
          <w:sz w:val="24"/>
          <w:szCs w:val="24"/>
        </w:rPr>
        <w:t xml:space="preserve">родукцiю; </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-моральний та фiзичний знос сiльгосптехнiки; </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-складнi погоднi умови. </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Також iстотними проблемами, що впливають на дiяльнiсть Товариства, є частi змiни в податковому законодавствi. Ступiнь залежностi вiд законодавчих або економiчних обмежень Тов</w:t>
      </w:r>
      <w:r>
        <w:rPr>
          <w:rFonts w:ascii="Times New Roman CYR" w:hAnsi="Times New Roman CYR" w:cs="Times New Roman CYR"/>
          <w:sz w:val="24"/>
          <w:szCs w:val="24"/>
        </w:rPr>
        <w:t>ариством доволi висока.</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Нестабiльнiсть полiтичної та економiчної ситуацiї, що спостерiгалася в Українi в попереднi роки, продовжилась i у 2023 роцi. Протягом 2022 року економiка України зазнала найбiльших за всю iсторiю незалежностi втрат, збиткiв та пошко</w:t>
      </w:r>
      <w:r>
        <w:rPr>
          <w:rFonts w:ascii="Times New Roman CYR" w:hAnsi="Times New Roman CYR" w:cs="Times New Roman CYR"/>
          <w:sz w:val="24"/>
          <w:szCs w:val="24"/>
        </w:rPr>
        <w:t>джень, якi їй завдала РФ, масштабувавши 24 лютого свiй терор, розпочатий ще у 2014 р. Подальша нестабiльнiсть умов здiйснення дiяльностi може спричинити негативний вплив на результати дiяльностi та фiнансовий стан Пiдприємства, характер та наслiдки якого н</w:t>
      </w:r>
      <w:r>
        <w:rPr>
          <w:rFonts w:ascii="Times New Roman CYR" w:hAnsi="Times New Roman CYR" w:cs="Times New Roman CYR"/>
          <w:sz w:val="24"/>
          <w:szCs w:val="24"/>
        </w:rPr>
        <w:t>а поточний момент визначити неможливо.</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На кiнець звiтного перiоду укладених,</w:t>
      </w:r>
      <w:r>
        <w:rPr>
          <w:rFonts w:ascii="Times New Roman CYR" w:hAnsi="Times New Roman CYR" w:cs="Times New Roman CYR"/>
          <w:sz w:val="24"/>
          <w:szCs w:val="24"/>
        </w:rPr>
        <w:t xml:space="preserve"> але невиконаних договорiв немає.</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w:t>
      </w:r>
      <w:r>
        <w:rPr>
          <w:rFonts w:ascii="Times New Roman CYR" w:hAnsi="Times New Roman CYR" w:cs="Times New Roman CYR"/>
          <w:sz w:val="24"/>
          <w:szCs w:val="24"/>
        </w:rPr>
        <w:t>тижня), розмiр фонду оплати працi. Крiм того, зазначається про факти змiни розмiру фонду оплати працi, його збiльшення або зменшення вiдносно попереднього року.</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Середньооблiкова чисельнiсть штатних працiвникiв облiкового складу (осiб) 8 осiб. </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Середня </w:t>
      </w:r>
      <w:r>
        <w:rPr>
          <w:rFonts w:ascii="Times New Roman CYR" w:hAnsi="Times New Roman CYR" w:cs="Times New Roman CYR"/>
          <w:sz w:val="24"/>
          <w:szCs w:val="24"/>
        </w:rPr>
        <w:t>чисельнiсть позаштатних працiвникiв та осiб, якi працюють за сумiсництвом -0 (осiб).</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Чисельнiсть працiвникiв, якi працюють на умовах неповного робочого часу (дня, тижня) - 0 (осiб).</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Фонд оплати працi за 2023 рiк  складає 806,2  тис. грн. </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Фонд оплати</w:t>
      </w:r>
      <w:r>
        <w:rPr>
          <w:rFonts w:ascii="Times New Roman CYR" w:hAnsi="Times New Roman CYR" w:cs="Times New Roman CYR"/>
          <w:sz w:val="24"/>
          <w:szCs w:val="24"/>
        </w:rPr>
        <w:t xml:space="preserve"> працi за 2023 рiк збiльшився вiдносно попереднього року на 21,5 тис. грн. (за рахунок пiдвищення мiнiмальної ставки заробiтної плати)</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Будь-якi пропозицiї щодо реорганiзацiї з боку третiх осiб, що мали мiсце протягом звiтного перiоду, умови та результ</w:t>
      </w:r>
      <w:r>
        <w:rPr>
          <w:rFonts w:ascii="Times New Roman CYR" w:hAnsi="Times New Roman CYR" w:cs="Times New Roman CYR"/>
          <w:sz w:val="24"/>
          <w:szCs w:val="24"/>
        </w:rPr>
        <w:t>ати цих пропозицiй.</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звiтного перiоду до Товариства не надходили.</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Iнша iнформацiя, яка може бути iстотною для оцiнки стейкхолдерами фiнансового стану та результатiв дiяльностi особи - немає iнфо</w:t>
      </w:r>
      <w:r>
        <w:rPr>
          <w:rFonts w:ascii="Times New Roman CYR" w:hAnsi="Times New Roman CYR" w:cs="Times New Roman CYR"/>
          <w:sz w:val="24"/>
          <w:szCs w:val="24"/>
        </w:rPr>
        <w:t>рмацiї.</w:t>
      </w: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E446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2 227,9</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1 778,2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2 227,9</w:t>
            </w:r>
          </w:p>
        </w:tc>
        <w:tc>
          <w:tcPr>
            <w:tcW w:w="1082"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1 778,2</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2 227,9</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1 778,2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2 227,9</w:t>
            </w:r>
          </w:p>
        </w:tc>
        <w:tc>
          <w:tcPr>
            <w:tcW w:w="1082"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1 778,2</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2 227,9</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1 778,2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2 227,9</w:t>
            </w:r>
          </w:p>
        </w:tc>
        <w:tc>
          <w:tcPr>
            <w:tcW w:w="1082"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1 778,2</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Термiни корисного використання груп основних засобiв: будiвлi та споруди - 20-80 рокiв; машини та обладнання - 12-15 рокiв; iншi основнi засоби (iнструменти, прилади та iнвентар) - 4-10 рокiв. Термiн корисного використовування основних засобiв може перегля</w:t>
            </w:r>
            <w:r>
              <w:rPr>
                <w:rFonts w:ascii="Times New Roman CYR" w:hAnsi="Times New Roman CYR" w:cs="Times New Roman CYR"/>
              </w:rPr>
              <w:t xml:space="preserve">датися щорiчно за наслiдками рiчної iнвентаризацiї. Основнi засоби за кожною основною групою використовуються за своїм прямим призначенням. Виробничих потужностей недостатньо. </w:t>
            </w:r>
          </w:p>
          <w:p w:rsidR="00000000" w:rsidRDefault="006E44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Первiсна вартiсть основних засобiв становить 8330,5 тис.грн. Сума зносу -  6552,3, тис. грн., залишкова вартiсть- 1778,2 тис. грн. Знос становить 78,7% первiсної вартостi основних засобiв.</w:t>
            </w:r>
          </w:p>
          <w:p w:rsidR="00000000" w:rsidRDefault="006E44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Будiвлi i споруди: первiсна вартiсть - 4489,8 тис.грн., сума знос</w:t>
            </w:r>
            <w:r>
              <w:rPr>
                <w:rFonts w:ascii="Times New Roman CYR" w:hAnsi="Times New Roman CYR" w:cs="Times New Roman CYR"/>
              </w:rPr>
              <w:t xml:space="preserve">у - 2711,6 тис. грн., або 60,4 %,  </w:t>
            </w:r>
          </w:p>
          <w:p w:rsidR="00000000" w:rsidRDefault="006E44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машини i обладнання: первiсна вартiсть - 1114,7 тис.грн., сума зносу -  1114,7 тис. грн., або 100 %,  </w:t>
            </w:r>
          </w:p>
          <w:p w:rsidR="00000000" w:rsidRDefault="006E44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 xml:space="preserve">- транспортнi засоби: первiсна вартiсть - 2010,0 тис.грн., сума зносу -  2010,0 тис. грн., або 100%, </w:t>
            </w:r>
          </w:p>
          <w:p w:rsidR="00000000" w:rsidRDefault="006E44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iншi основн</w:t>
            </w:r>
            <w:r>
              <w:rPr>
                <w:rFonts w:ascii="Times New Roman CYR" w:hAnsi="Times New Roman CYR" w:cs="Times New Roman CYR"/>
              </w:rPr>
              <w:t xml:space="preserve">i засоби: первiсна вартiсть - 716,0 тис.грн., сума зносу -  716,0 тис. грн., або 100%.   </w:t>
            </w:r>
          </w:p>
          <w:p w:rsidR="00000000" w:rsidRDefault="006E44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Змiни в вартостi основних засобiв вiдбулись за рахунок нарахованого зносу у сумi  342,2 тис.грн.</w:t>
            </w:r>
          </w:p>
          <w:p w:rsidR="00000000" w:rsidRDefault="006E44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Амортизацiя по групах:</w:t>
            </w:r>
          </w:p>
          <w:p w:rsidR="00000000" w:rsidRDefault="006E44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Будiвлi i споруди  2369,10 тис. грн.</w:t>
            </w:r>
          </w:p>
          <w:p w:rsidR="00000000" w:rsidRDefault="006E44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машин</w:t>
            </w:r>
            <w:r>
              <w:rPr>
                <w:rFonts w:ascii="Times New Roman CYR" w:hAnsi="Times New Roman CYR" w:cs="Times New Roman CYR"/>
              </w:rPr>
              <w:t>и i обладнання - 1114,7 тис. грн.</w:t>
            </w:r>
          </w:p>
          <w:p w:rsidR="00000000" w:rsidRDefault="006E44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транспортнi засоби:  - 2010,0 тис.грн.</w:t>
            </w:r>
          </w:p>
          <w:p w:rsidR="00000000" w:rsidRDefault="006E44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iншi основнi засоби - 716,0 тис. грн.</w:t>
            </w:r>
          </w:p>
          <w:p w:rsidR="00000000" w:rsidRDefault="006E44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Обмежень на використання основних засобiв немає.</w:t>
            </w:r>
          </w:p>
        </w:tc>
      </w:tr>
    </w:tbl>
    <w:p w:rsidR="00000000" w:rsidRDefault="006E4465">
      <w:pPr>
        <w:widowControl w:val="0"/>
        <w:autoSpaceDE w:val="0"/>
        <w:autoSpaceDN w:val="0"/>
        <w:adjustRightInd w:val="0"/>
        <w:spacing w:after="0" w:line="240" w:lineRule="auto"/>
        <w:rPr>
          <w:rFonts w:ascii="Times New Roman CYR" w:hAnsi="Times New Roman CYR" w:cs="Times New Roman CYR"/>
        </w:rPr>
      </w:pPr>
    </w:p>
    <w:p w:rsidR="00000000" w:rsidRDefault="006E446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9 049,4</w:t>
            </w:r>
          </w:p>
        </w:tc>
        <w:tc>
          <w:tcPr>
            <w:tcW w:w="3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8 958,3</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1 672</w:t>
            </w:r>
          </w:p>
        </w:tc>
        <w:tc>
          <w:tcPr>
            <w:tcW w:w="3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1 672</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1 672</w:t>
            </w:r>
          </w:p>
        </w:tc>
        <w:tc>
          <w:tcPr>
            <w:tcW w:w="3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1 672</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541</w:t>
            </w:r>
          </w:p>
        </w:tc>
        <w:tc>
          <w:tcPr>
            <w:tcW w:w="3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536</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w:t>
            </w:r>
            <w:r>
              <w:rPr>
                <w:rFonts w:ascii="Times New Roman CYR" w:hAnsi="Times New Roman CYR" w:cs="Times New Roman CYR"/>
              </w:rPr>
              <w:t xml:space="preserve"> звітний період</w:t>
            </w:r>
          </w:p>
        </w:tc>
        <w:tc>
          <w:tcPr>
            <w:tcW w:w="300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w:t>
            </w:r>
          </w:p>
        </w:tc>
        <w:tc>
          <w:tcPr>
            <w:tcW w:w="3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100,9</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вiдбувався вiдповiдно до пункту 2 статтi 14 Закону України "Про акцiонернi товариства" № 514-VI вiд 17.09.2008 р. та Положення (стандарту) бухгалтерського облiку 25 "Фiнансовий звiт суб</w:t>
            </w:r>
            <w:r>
              <w:rPr>
                <w:rFonts w:ascii="Times New Roman CYR" w:hAnsi="Times New Roman CYR" w:cs="Times New Roman CYR"/>
              </w:rPr>
              <w:t>'єкта малого пiдприємництва", затвердженого Наказом Мiнiстерства фiнансiв України № 39 вiд 25.02.2000 р. Визначення вартостi чистих активiв проводилося за формулою: Власний капiтал (вартiсть чистих активiв) товариства - рiзниця мiж сукупною вартiстю активi</w:t>
            </w:r>
            <w:r>
              <w:rPr>
                <w:rFonts w:ascii="Times New Roman CYR" w:hAnsi="Times New Roman CYR" w:cs="Times New Roman CYR"/>
              </w:rPr>
              <w:t>в товариства та вартiстю його зобов'язань перед iншими особами.</w:t>
            </w:r>
          </w:p>
          <w:p w:rsidR="00000000" w:rsidRDefault="006E44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Розрахункова вартiсть </w:t>
            </w:r>
            <w:r>
              <w:rPr>
                <w:rFonts w:ascii="Times New Roman CYR" w:hAnsi="Times New Roman CYR" w:cs="Times New Roman CYR"/>
              </w:rPr>
              <w:t>чистих активiв (9049,4 тис.грн.) бiльше скоригованого статутного капiталу (1672,0 тис.грн.). Це вiдповiдає вимогам статтi 155 п.3 Цивiльного кодексу України. Величина статутного капiталу вiдповiдає величинi статутного капiталу, розрахованому на кiнець року</w:t>
            </w:r>
            <w:r>
              <w:rPr>
                <w:rFonts w:ascii="Times New Roman CYR" w:hAnsi="Times New Roman CYR" w:cs="Times New Roman CYR"/>
              </w:rPr>
              <w:t>.</w:t>
            </w:r>
          </w:p>
        </w:tc>
      </w:tr>
    </w:tbl>
    <w:p w:rsidR="00000000" w:rsidRDefault="006E4465">
      <w:pPr>
        <w:widowControl w:val="0"/>
        <w:autoSpaceDE w:val="0"/>
        <w:autoSpaceDN w:val="0"/>
        <w:adjustRightInd w:val="0"/>
        <w:spacing w:after="0" w:line="240" w:lineRule="auto"/>
        <w:rPr>
          <w:rFonts w:ascii="Times New Roman CYR" w:hAnsi="Times New Roman CYR" w:cs="Times New Roman CYR"/>
        </w:rPr>
      </w:pPr>
    </w:p>
    <w:p w:rsidR="00000000" w:rsidRDefault="006E446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w:t>
            </w:r>
            <w:r>
              <w:rPr>
                <w:rFonts w:ascii="Times New Roman CYR" w:hAnsi="Times New Roman CYR" w:cs="Times New Roman CYR"/>
              </w:rPr>
              <w:t>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1 354,8</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заборгованiсть за товари, роботи, послуги</w:t>
            </w:r>
          </w:p>
        </w:tc>
        <w:tc>
          <w:tcPr>
            <w:tcW w:w="144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1 312,3</w:t>
            </w:r>
          </w:p>
        </w:tc>
        <w:tc>
          <w:tcPr>
            <w:tcW w:w="194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розрахунки зi страхування</w:t>
            </w:r>
          </w:p>
        </w:tc>
        <w:tc>
          <w:tcPr>
            <w:tcW w:w="144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w:t>
            </w:r>
          </w:p>
        </w:tc>
        <w:tc>
          <w:tcPr>
            <w:tcW w:w="194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розрахунки з оплати працi</w:t>
            </w:r>
          </w:p>
        </w:tc>
        <w:tc>
          <w:tcPr>
            <w:tcW w:w="144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35,7</w:t>
            </w:r>
          </w:p>
        </w:tc>
        <w:tc>
          <w:tcPr>
            <w:tcW w:w="194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1 354,8</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000000" w:rsidRDefault="006E4465">
      <w:pPr>
        <w:widowControl w:val="0"/>
        <w:autoSpaceDE w:val="0"/>
        <w:autoSpaceDN w:val="0"/>
        <w:adjustRightInd w:val="0"/>
        <w:spacing w:after="0" w:line="240" w:lineRule="auto"/>
        <w:rPr>
          <w:rFonts w:ascii="Times New Roman CYR" w:hAnsi="Times New Roman CYR" w:cs="Times New Roman CYR"/>
        </w:rPr>
      </w:pPr>
    </w:p>
    <w:p w:rsidR="00000000" w:rsidRDefault="006E446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Київська обл., Шевченкiвський р-н, м.Київ, вул.Тропiнiна,7-Г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(044)48252-15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w:t>
            </w:r>
            <w:r>
              <w:rPr>
                <w:rFonts w:ascii="Times New Roman CYR" w:hAnsi="Times New Roman CYR" w:cs="Times New Roman CYR"/>
              </w:rPr>
              <w:t>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6E446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Київська обл., Шевченкiвський р-н, м.Київ, вул.Глибочицька,28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w:t>
            </w:r>
            <w:r>
              <w:rPr>
                <w:rFonts w:ascii="Times New Roman CYR" w:hAnsi="Times New Roman CYR" w:cs="Times New Roman CYR"/>
              </w:rPr>
              <w:t>ості</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(044)484-49-67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6E446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w:t>
            </w:r>
            <w:r>
              <w:rPr>
                <w:rFonts w:ascii="Times New Roman CYR" w:hAnsi="Times New Roman CYR" w:cs="Times New Roman CYR"/>
              </w:rPr>
              <w:t xml:space="preserve">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6E446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w:t>
            </w:r>
            <w:r>
              <w:rPr>
                <w:rFonts w:ascii="Times New Roman CYR" w:hAnsi="Times New Roman CYR" w:cs="Times New Roman CYR"/>
              </w:rPr>
              <w:t>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6E4465">
      <w:pPr>
        <w:widowControl w:val="0"/>
        <w:autoSpaceDE w:val="0"/>
        <w:autoSpaceDN w:val="0"/>
        <w:adjustRightInd w:val="0"/>
        <w:spacing w:after="0" w:line="240" w:lineRule="auto"/>
        <w:rPr>
          <w:rFonts w:ascii="Times New Roman CYR" w:hAnsi="Times New Roman CYR" w:cs="Times New Roman CYR"/>
        </w:rPr>
      </w:pPr>
    </w:p>
    <w:p w:rsidR="00000000" w:rsidRDefault="006E4465">
      <w:pPr>
        <w:widowControl w:val="0"/>
        <w:autoSpaceDE w:val="0"/>
        <w:autoSpaceDN w:val="0"/>
        <w:adjustRightInd w:val="0"/>
        <w:spacing w:after="0" w:line="240" w:lineRule="auto"/>
        <w:rPr>
          <w:rFonts w:ascii="Times New Roman CYR" w:hAnsi="Times New Roman CYR" w:cs="Times New Roman CYR"/>
        </w:rPr>
      </w:pPr>
    </w:p>
    <w:p w:rsidR="00000000" w:rsidRDefault="006E4465">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6E44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iменнабездокумента</w:t>
            </w:r>
          </w:p>
        </w:tc>
        <w:tc>
          <w:tcPr>
            <w:tcW w:w="200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1 672 137</w:t>
            </w:r>
          </w:p>
        </w:tc>
        <w:tc>
          <w:tcPr>
            <w:tcW w:w="190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c>
          <w:tcPr>
            <w:tcW w:w="200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мають право:</w:t>
            </w:r>
          </w:p>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брати участь в управлiннi Товариством;                                                                                                                                                         </w:t>
            </w:r>
          </w:p>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отримувати дивiденти;</w:t>
            </w:r>
          </w:p>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отримувати в разi лiквiдацiї то</w:t>
            </w:r>
            <w:r>
              <w:rPr>
                <w:rFonts w:ascii="Times New Roman CYR" w:hAnsi="Times New Roman CYR" w:cs="Times New Roman CYR"/>
              </w:rPr>
              <w:t xml:space="preserve">вариства частини його майна або вартостi частини майна Товариства;                                                             </w:t>
            </w:r>
          </w:p>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4) отримувати iнформацiю про господарську дiяльнiсть Товариства;                                                               </w:t>
            </w:r>
            <w:r>
              <w:rPr>
                <w:rFonts w:ascii="Times New Roman CYR" w:hAnsi="Times New Roman CYR" w:cs="Times New Roman CYR"/>
              </w:rPr>
              <w:t xml:space="preserve">                                  </w:t>
            </w:r>
          </w:p>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5) на переважне придбання  розмiщуваних Товариством акцiй пропорцiйно частцi належних акцiонеру акцiй у загальнiй </w:t>
            </w:r>
            <w:r>
              <w:rPr>
                <w:rFonts w:ascii="Times New Roman CYR" w:hAnsi="Times New Roman CYR" w:cs="Times New Roman CYR"/>
              </w:rPr>
              <w:lastRenderedPageBreak/>
              <w:t>кiлькостi акцiй в процесi приватного розмiщення;</w:t>
            </w:r>
          </w:p>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 вимагати обов"язкового викупу Товариством належних акцiй у випадках та порядку, передбачених чинним законодавством України;                            7) виходу з Товариства шляхом вiдчуження належних йому акцiй.                                         </w:t>
            </w:r>
            <w:r>
              <w:rPr>
                <w:rFonts w:ascii="Times New Roman CYR" w:hAnsi="Times New Roman CYR" w:cs="Times New Roman CYR"/>
              </w:rPr>
              <w:t xml:space="preserve">                                                                        </w:t>
            </w:r>
          </w:p>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зобов"язанi:</w:t>
            </w:r>
          </w:p>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дотримуватися Статуту, iнших внутрiшнiх документiв Товариства;                                                                                            </w:t>
            </w:r>
          </w:p>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2) виконувати рiшення загальних зборiв, iнших органiв Товариства;                                                                                                                             </w:t>
            </w:r>
          </w:p>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3) виконувати свої зобо"язання  перед товариством, у </w:t>
            </w:r>
            <w:r>
              <w:rPr>
                <w:rFonts w:ascii="Times New Roman CYR" w:hAnsi="Times New Roman CYR" w:cs="Times New Roman CYR"/>
              </w:rPr>
              <w:lastRenderedPageBreak/>
              <w:t>тому числi</w:t>
            </w:r>
            <w:r>
              <w:rPr>
                <w:rFonts w:ascii="Times New Roman CYR" w:hAnsi="Times New Roman CYR" w:cs="Times New Roman CYR"/>
              </w:rPr>
              <w:t xml:space="preserve"> пов"язанi з майновою участю, а також оплачувати акцiї в розмiрi, порядку i засобами, передбаченими Статутом Товариства.                                                                                                            </w:t>
            </w:r>
          </w:p>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можут</w:t>
            </w:r>
            <w:r>
              <w:rPr>
                <w:rFonts w:ascii="Times New Roman CYR" w:hAnsi="Times New Roman CYR" w:cs="Times New Roman CYR"/>
              </w:rPr>
              <w:t>ь мати iншi права та обов"язки встановленi законодавством. Акцiонери не вiдповiдають за зобов"язання Товариства i несуть ризик збиткiв, пов"язаних з дiяльнiстю Товариства, тiльки в межах належних їм акцій.</w:t>
            </w:r>
          </w:p>
        </w:tc>
        <w:tc>
          <w:tcPr>
            <w:tcW w:w="200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Публiчної пропозицiї та допуску до торгiв на фондо</w:t>
            </w:r>
            <w:r>
              <w:rPr>
                <w:rFonts w:ascii="Times New Roman CYR" w:hAnsi="Times New Roman CYR" w:cs="Times New Roman CYR"/>
              </w:rPr>
              <w:t>вiй бiржi не має, до бiржового реєстру не включенi</w:t>
            </w:r>
          </w:p>
        </w:tc>
        <w:tc>
          <w:tcPr>
            <w:tcW w:w="3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є товариством з обмеженою або додатковою вiдповiдальнiстю.</w:t>
            </w:r>
          </w:p>
        </w:tc>
      </w:tr>
    </w:tbl>
    <w:p w:rsidR="00000000" w:rsidRDefault="006E4465">
      <w:pPr>
        <w:widowControl w:val="0"/>
        <w:autoSpaceDE w:val="0"/>
        <w:autoSpaceDN w:val="0"/>
        <w:adjustRightInd w:val="0"/>
        <w:spacing w:after="0" w:line="240" w:lineRule="auto"/>
        <w:rPr>
          <w:rFonts w:ascii="Times New Roman CYR" w:hAnsi="Times New Roman CYR" w:cs="Times New Roman CYR"/>
        </w:rPr>
      </w:pPr>
    </w:p>
    <w:p w:rsidR="00000000" w:rsidRDefault="006E4465">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6E446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lastRenderedPageBreak/>
        <w:t>2. Зміна прав на акції</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https://smida.gov.ua/db/feed/showform/vlasn_tpr/94795</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http://volovodivka.pat.ua/emitents/reports/special/20392</w:t>
      </w: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lastRenderedPageBreak/>
        <w:t>3. Цінні папери</w:t>
      </w: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27.08.2010</w:t>
            </w:r>
          </w:p>
        </w:tc>
        <w:tc>
          <w:tcPr>
            <w:tcW w:w="135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70/02/1/10</w:t>
            </w:r>
          </w:p>
        </w:tc>
        <w:tc>
          <w:tcPr>
            <w:tcW w:w="240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ЦТД НКЦПФР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UA4000084198</w:t>
            </w:r>
          </w:p>
        </w:tc>
        <w:tc>
          <w:tcPr>
            <w:tcW w:w="160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0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1 672 137</w:t>
            </w:r>
          </w:p>
        </w:tc>
        <w:tc>
          <w:tcPr>
            <w:tcW w:w="140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1 672 137</w:t>
            </w:r>
          </w:p>
        </w:tc>
        <w:tc>
          <w:tcPr>
            <w:tcW w:w="17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Протягом звiтного року торгiвля акцiями Товариства на внутрiшнiх та зовнiшнiх ринках цiнних паперi</w:t>
            </w:r>
            <w:r>
              <w:rPr>
                <w:rFonts w:ascii="Times New Roman CYR" w:hAnsi="Times New Roman CYR" w:cs="Times New Roman CYR"/>
              </w:rPr>
              <w:t>в не здiйснювалась, лiстингу/делiстингу цiнних паперiв Товариства на фондових бiржах не вiдбувалось, додатковї емiсiї цiнних паперiв не здiйснювалось.</w:t>
            </w:r>
          </w:p>
        </w:tc>
      </w:tr>
    </w:tbl>
    <w:p w:rsidR="00000000" w:rsidRDefault="006E4465">
      <w:pPr>
        <w:widowControl w:val="0"/>
        <w:autoSpaceDE w:val="0"/>
        <w:autoSpaceDN w:val="0"/>
        <w:adjustRightInd w:val="0"/>
        <w:spacing w:after="0" w:line="240" w:lineRule="auto"/>
        <w:rPr>
          <w:rFonts w:ascii="Times New Roman CYR" w:hAnsi="Times New Roman CYR" w:cs="Times New Roman CYR"/>
        </w:rPr>
      </w:pP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UA4000084198</w:t>
            </w:r>
          </w:p>
        </w:tc>
        <w:tc>
          <w:tcPr>
            <w:tcW w:w="385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1193656</w:t>
            </w:r>
          </w:p>
        </w:tc>
        <w:tc>
          <w:tcPr>
            <w:tcW w:w="385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478481</w:t>
            </w:r>
          </w:p>
        </w:tc>
      </w:tr>
    </w:tbl>
    <w:p w:rsidR="00000000" w:rsidRDefault="006E4465">
      <w:pPr>
        <w:widowControl w:val="0"/>
        <w:autoSpaceDE w:val="0"/>
        <w:autoSpaceDN w:val="0"/>
        <w:adjustRightInd w:val="0"/>
        <w:spacing w:after="0" w:line="240" w:lineRule="auto"/>
        <w:rPr>
          <w:rFonts w:ascii="Times New Roman CYR" w:hAnsi="Times New Roman CYR" w:cs="Times New Roman CYR"/>
        </w:rPr>
      </w:pP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000000">
        <w:tblPrEx>
          <w:tblCellMar>
            <w:top w:w="0" w:type="dxa"/>
            <w:bottom w:w="0" w:type="dxa"/>
          </w:tblCellMar>
        </w:tblPrEx>
        <w:trPr>
          <w:trHeight w:val="300"/>
        </w:trPr>
        <w:tc>
          <w:tcPr>
            <w:tcW w:w="4000" w:type="dxa"/>
            <w:vMerge w:val="restart"/>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за типами акцій</w:t>
            </w:r>
          </w:p>
        </w:tc>
      </w:tr>
      <w:tr w:rsidR="00000000">
        <w:tblPrEx>
          <w:tblCellMar>
            <w:top w:w="0" w:type="dxa"/>
            <w:bottom w:w="0" w:type="dxa"/>
          </w:tblCellMar>
        </w:tblPrEx>
        <w:trPr>
          <w:trHeight w:val="300"/>
        </w:trPr>
        <w:tc>
          <w:tcPr>
            <w:tcW w:w="4000" w:type="dxa"/>
            <w:vMerge/>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привілейовані іменні</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Вайн Євген Дмитрович</w:t>
            </w:r>
          </w:p>
        </w:tc>
        <w:tc>
          <w:tcPr>
            <w:tcW w:w="200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456 756</w:t>
            </w:r>
          </w:p>
        </w:tc>
        <w:tc>
          <w:tcPr>
            <w:tcW w:w="200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27,32</w:t>
            </w:r>
          </w:p>
        </w:tc>
        <w:tc>
          <w:tcPr>
            <w:tcW w:w="170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456 756</w:t>
            </w:r>
          </w:p>
        </w:tc>
        <w:tc>
          <w:tcPr>
            <w:tcW w:w="17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456 756</w:t>
            </w:r>
          </w:p>
        </w:tc>
        <w:tc>
          <w:tcPr>
            <w:tcW w:w="200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27,32</w:t>
            </w:r>
          </w:p>
        </w:tc>
        <w:tc>
          <w:tcPr>
            <w:tcW w:w="170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456 756</w:t>
            </w:r>
          </w:p>
        </w:tc>
        <w:tc>
          <w:tcPr>
            <w:tcW w:w="17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6E4465">
      <w:pPr>
        <w:widowControl w:val="0"/>
        <w:autoSpaceDE w:val="0"/>
        <w:autoSpaceDN w:val="0"/>
        <w:adjustRightInd w:val="0"/>
        <w:spacing w:after="0" w:line="240" w:lineRule="auto"/>
        <w:rPr>
          <w:rFonts w:ascii="Times New Roman CYR" w:hAnsi="Times New Roman CYR" w:cs="Times New Roman CYR"/>
        </w:rPr>
      </w:pP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про загальну кількість голосуючих акцій та кількість голосуючих акцій, права голосу за якими обмежено, </w:t>
      </w:r>
      <w:r>
        <w:rPr>
          <w:rFonts w:ascii="Times New Roman CYR" w:hAnsi="Times New Roman CYR" w:cs="Times New Roman CYR"/>
          <w:b/>
          <w:bCs/>
          <w:sz w:val="24"/>
          <w:szCs w:val="24"/>
        </w:rPr>
        <w:t>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27.08.2010</w:t>
            </w:r>
          </w:p>
        </w:tc>
        <w:tc>
          <w:tcPr>
            <w:tcW w:w="200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70/02/1/10</w:t>
            </w:r>
          </w:p>
        </w:tc>
        <w:tc>
          <w:tcPr>
            <w:tcW w:w="200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UA4000084198</w:t>
            </w:r>
          </w:p>
        </w:tc>
        <w:tc>
          <w:tcPr>
            <w:tcW w:w="200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1 672 137</w:t>
            </w:r>
          </w:p>
        </w:tc>
        <w:tc>
          <w:tcPr>
            <w:tcW w:w="210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1 672 137</w:t>
            </w:r>
          </w:p>
        </w:tc>
        <w:tc>
          <w:tcPr>
            <w:tcW w:w="150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1 193 656</w:t>
            </w:r>
          </w:p>
        </w:tc>
        <w:tc>
          <w:tcPr>
            <w:tcW w:w="150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Характеристика обмеження: Акцiонери товариства, якi не заключили договору зi зберiгачем на обслуговування рахунку власних цiнних паперiв не мають права голосу на загальних зборах Товариства, iнших обмежень не має.</w:t>
            </w:r>
          </w:p>
        </w:tc>
      </w:tr>
    </w:tbl>
    <w:p w:rsidR="00000000" w:rsidRDefault="006E4465">
      <w:pPr>
        <w:widowControl w:val="0"/>
        <w:autoSpaceDE w:val="0"/>
        <w:autoSpaceDN w:val="0"/>
        <w:adjustRightInd w:val="0"/>
        <w:spacing w:after="0" w:line="240" w:lineRule="auto"/>
        <w:rPr>
          <w:rFonts w:ascii="Times New Roman CYR" w:hAnsi="Times New Roman CYR" w:cs="Times New Roman CYR"/>
        </w:rPr>
      </w:pPr>
    </w:p>
    <w:p w:rsidR="00000000" w:rsidRDefault="006E4465">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6E446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000000" w:rsidRDefault="006E446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рiчну фiнансову звiтнiсть, тому URL-адреса вебсайту не зазначена.</w:t>
      </w: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E446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ПрАТ "Воловодiвка" вiд iменi ос</w:t>
      </w:r>
      <w:r>
        <w:rPr>
          <w:rFonts w:ascii="Times New Roman CYR" w:hAnsi="Times New Roman CYR" w:cs="Times New Roman CYR"/>
          <w:sz w:val="24"/>
          <w:szCs w:val="24"/>
        </w:rPr>
        <w:t>iб, що здiйснюють управлiнськi функцiї та пiдписують рiчну iнформацiю емiтента, заявляє, що наскiльки це вiдповiдальним особам вiдомо, рiчна фiнансова звiтнiсть, пiдготовлена вiдповiдно до Нацiональних стандартiв бухгалтерського облiку, що вимагаються згiд</w:t>
      </w:r>
      <w:r>
        <w:rPr>
          <w:rFonts w:ascii="Times New Roman CYR" w:hAnsi="Times New Roman CYR" w:cs="Times New Roman CYR"/>
          <w:sz w:val="24"/>
          <w:szCs w:val="24"/>
        </w:rPr>
        <w:t>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Звiт керiвництва включає достовiрне та об'єктивн</w:t>
      </w:r>
      <w:r>
        <w:rPr>
          <w:rFonts w:ascii="Times New Roman CYR" w:hAnsi="Times New Roman CYR" w:cs="Times New Roman CYR"/>
          <w:sz w:val="24"/>
          <w:szCs w:val="24"/>
        </w:rPr>
        <w:t>е 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стикаються у своїй господарськiй дiяльностi. Вiд iменi керiвництва - Директор Вайн Євген Дмитрович.</w:t>
      </w: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E44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w:t>
      </w:r>
      <w:r>
        <w:rPr>
          <w:rFonts w:ascii="Times New Roman CYR" w:hAnsi="Times New Roman CYR" w:cs="Times New Roman CYR"/>
          <w:b/>
          <w:bCs/>
          <w:sz w:val="24"/>
          <w:szCs w:val="24"/>
        </w:rPr>
        <w:t>. Нефінансова інформація</w:t>
      </w: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вашоi уваги пропонується звiт ПрАТ "Воловодiвка". З повагою голова Наглядової ради Ва</w:t>
      </w:r>
      <w:r>
        <w:rPr>
          <w:rFonts w:ascii="Times New Roman CYR" w:hAnsi="Times New Roman CYR" w:cs="Times New Roman CYR"/>
          <w:sz w:val="24"/>
          <w:szCs w:val="24"/>
        </w:rPr>
        <w:t>йн Дмитро Васильович.</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вашоi уваги пропонується звiт ПрАТ "Воловодiвка". Звiт керiвництва мiстить достовiрну та об'єктивну iнформацiю про стан, розвиток i здiйснення господарської дiяльностi товариства з описом основних ризикiв та невизначеностей, з якими с</w:t>
      </w:r>
      <w:r>
        <w:rPr>
          <w:rFonts w:ascii="Times New Roman CYR" w:hAnsi="Times New Roman CYR" w:cs="Times New Roman CYR"/>
          <w:sz w:val="24"/>
          <w:szCs w:val="24"/>
        </w:rPr>
        <w:t>тикнулось товариство у процесi господарської дiяльностi. З повагою директор Вайн Євген Дмитрович.</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задачами управлiння Товариства є органiзацiя безперебiйного виробничо</w:t>
      </w:r>
      <w:r>
        <w:rPr>
          <w:rFonts w:ascii="Times New Roman CYR" w:hAnsi="Times New Roman CYR" w:cs="Times New Roman CYR"/>
          <w:sz w:val="24"/>
          <w:szCs w:val="24"/>
        </w:rPr>
        <w:t>го процесу, забезпечення безперервного росту i удосконалення виробництва, створення умов для виконання всiх завдань по виробництву i реалiзацiї продукцiї вiдповiдної якостi, пiдвищення ефективностi виробництва i соцiального рiвня життя працiвникiв зайнятих</w:t>
      </w:r>
      <w:r>
        <w:rPr>
          <w:rFonts w:ascii="Times New Roman CYR" w:hAnsi="Times New Roman CYR" w:cs="Times New Roman CYR"/>
          <w:sz w:val="24"/>
          <w:szCs w:val="24"/>
        </w:rPr>
        <w:t xml:space="preserve"> на виробництвi. У 2024 роцi ПрАТ "Воловодiвка" планує продовжувати стабiльну роботу пiдприємства без iстотних змiн. ПрАТ "Воловодiвка" планує збирання озимої пшеницi та кукурудзи. Незважаючи на кризу та достатньо високу конкуренцiю в галузi, пiдприємство </w:t>
      </w:r>
      <w:r>
        <w:rPr>
          <w:rFonts w:ascii="Times New Roman CYR" w:hAnsi="Times New Roman CYR" w:cs="Times New Roman CYR"/>
          <w:sz w:val="24"/>
          <w:szCs w:val="24"/>
        </w:rPr>
        <w:t>наращує свої доходи i протягом останнiх чотирьох рокiв отримає прибуток.Так, чистий доход вiд реалiзацiї с/г продукцiї в грошовому еквiвалентi у 2023 роцi склав 4892,8 тис. грн. Фiнансово - господарськi показники дiяльностi Товариства мали негативну тенден</w:t>
      </w:r>
      <w:r>
        <w:rPr>
          <w:rFonts w:ascii="Times New Roman CYR" w:hAnsi="Times New Roman CYR" w:cs="Times New Roman CYR"/>
          <w:sz w:val="24"/>
          <w:szCs w:val="24"/>
        </w:rPr>
        <w:t>цiю в порiвняннi з минулим роком. Основнi зусилля були сконцетрованi на збереження iснуючої дiяльностi в рамках оптимiзацiї виробництва, ресурсозбереження, зниження витрат з перспективою отримання бiльшого економiчного ефекту вiд дiяльностi Товариства в ма</w:t>
      </w:r>
      <w:r>
        <w:rPr>
          <w:rFonts w:ascii="Times New Roman CYR" w:hAnsi="Times New Roman CYR" w:cs="Times New Roman CYR"/>
          <w:sz w:val="24"/>
          <w:szCs w:val="24"/>
        </w:rPr>
        <w:t>йбутньому.</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w:t>
      </w:r>
      <w:r>
        <w:rPr>
          <w:rFonts w:ascii="Times New Roman CYR" w:hAnsi="Times New Roman CYR" w:cs="Times New Roman CYR"/>
          <w:sz w:val="24"/>
          <w:szCs w:val="24"/>
        </w:rPr>
        <w:t>ингової діяльності центрального контрагента), якщо це впливає на оцінку його активів, зобов'язань, фінансового стану і доходів або витрат</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деривативи не укладалися, правочини щодо похiдних цiнних паперiв не укладалися.</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w:t>
      </w:r>
      <w:r>
        <w:rPr>
          <w:rFonts w:ascii="Times New Roman CYR" w:hAnsi="Times New Roman CYR" w:cs="Times New Roman CYR"/>
          <w:sz w:val="24"/>
          <w:szCs w:val="24"/>
        </w:rPr>
        <w:t>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Основна мета управлiння фiнансовими ризиками - мiнiмiзацiя пов'</w:t>
      </w:r>
      <w:r>
        <w:rPr>
          <w:rFonts w:ascii="Times New Roman CYR" w:hAnsi="Times New Roman CYR" w:cs="Times New Roman CYR"/>
          <w:sz w:val="24"/>
          <w:szCs w:val="24"/>
        </w:rPr>
        <w:t>язаних з ними фiнансових втрат. Головними завданнями управлiння фiнансовими ризиками є оптимiзацiя структури капiталу (спiввiдношення мiж власними та позичковими джерелами формування фiнансових ресурсiв) та оптимiзацiя портфеля боргових зобов'язань. Полiти</w:t>
      </w:r>
      <w:r>
        <w:rPr>
          <w:rFonts w:ascii="Times New Roman CYR" w:hAnsi="Times New Roman CYR" w:cs="Times New Roman CYR"/>
          <w:sz w:val="24"/>
          <w:szCs w:val="24"/>
        </w:rPr>
        <w:t xml:space="preserve">ка емiтента щодо управлiння фiнансовими ризиками - система цiлей i завдань управлiння ризиками, а також сукупнiсть методiв i засобiв досягнення цих цiлей. Полiтика управлiння фiнансовими ризиками знаходить своє вiдображення у стратегiї i тактицi виявлення </w:t>
      </w:r>
      <w:r>
        <w:rPr>
          <w:rFonts w:ascii="Times New Roman CYR" w:hAnsi="Times New Roman CYR" w:cs="Times New Roman CYR"/>
          <w:sz w:val="24"/>
          <w:szCs w:val="24"/>
        </w:rPr>
        <w:t xml:space="preserve">та нейтралiзацiї ризикiв. Емiтентом не використовується метод страхування цiнового ризику за угодами на бiржi (товарнiй, фондовiй) - операцiї хеджування. </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w:t>
      </w:r>
      <w:r>
        <w:rPr>
          <w:rFonts w:ascii="Times New Roman CYR" w:hAnsi="Times New Roman CYR" w:cs="Times New Roman CYR"/>
          <w:sz w:val="24"/>
          <w:szCs w:val="24"/>
        </w:rPr>
        <w:t xml:space="preserve"> потоків</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має схильнiсть до цiнових ризикiв.</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має схильностi до кредитного ризику (емiтент не має кредитних зобов'язань).</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має схильностi до ризику лiквiдностi/та або ризику грошових потокiв.</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1) звіт про корпоративне управління</w:t>
      </w: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w:t>
      </w:r>
      <w:r>
        <w:rPr>
          <w:rFonts w:ascii="Times New Roman CYR" w:hAnsi="Times New Roman CYR" w:cs="Times New Roman CYR"/>
          <w:b/>
          <w:bCs/>
          <w:sz w:val="24"/>
          <w:szCs w:val="24"/>
        </w:rPr>
        <w:t>стина 1. Інформація про кодекс корпоративного управління, яким керується особа, та/або практику корпоративного управління особи, застосовувану понад визначені законодавством вимоги</w:t>
      </w: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E44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кодекс корпоративного управління, яким керується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6000"/>
      </w:tblGrid>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6000"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Прийнято рішення про застосування іншого кодексу</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Назва органу управління, яким прийнято рішення про затвердження застосування іншого кодексу</w:t>
            </w:r>
          </w:p>
        </w:tc>
        <w:tc>
          <w:tcPr>
            <w:tcW w:w="6000"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Черговi загальнi збори акцiонерiв ПрАТ "Воловодiвка" Протоколом №1 вiд 29 квiтня 2020 року.)</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прийняття рішен</w:t>
            </w:r>
            <w:r>
              <w:rPr>
                <w:rFonts w:ascii="Times New Roman CYR" w:hAnsi="Times New Roman CYR" w:cs="Times New Roman CYR"/>
                <w:sz w:val="24"/>
                <w:szCs w:val="24"/>
              </w:rPr>
              <w:t>ня щодо затвердження застосування іншого кодексу</w:t>
            </w:r>
          </w:p>
        </w:tc>
        <w:tc>
          <w:tcPr>
            <w:tcW w:w="6000"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29.04.2020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URL-адреса з текстом кодексу</w:t>
            </w:r>
          </w:p>
        </w:tc>
        <w:tc>
          <w:tcPr>
            <w:tcW w:w="6000"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http://volovodivka.pat.ua/documents/polozhennya?doc=80185</w:t>
            </w:r>
          </w:p>
        </w:tc>
      </w:tr>
    </w:tbl>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000000" w:rsidRDefault="006E44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Вайн Дмитро Васильович (01.01.2023 - 31.12.2023 р.р.)</w:t>
            </w:r>
          </w:p>
        </w:tc>
        <w:tc>
          <w:tcPr>
            <w:tcW w:w="115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Мельников Венiамiн Дмитрович</w:t>
            </w:r>
          </w:p>
        </w:tc>
        <w:tc>
          <w:tcPr>
            <w:tcW w:w="115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Кузьменко Алла Анатолiївна</w:t>
            </w:r>
          </w:p>
        </w:tc>
        <w:tc>
          <w:tcPr>
            <w:tcW w:w="115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6E4465">
      <w:pPr>
        <w:widowControl w:val="0"/>
        <w:autoSpaceDE w:val="0"/>
        <w:autoSpaceDN w:val="0"/>
        <w:adjustRightInd w:val="0"/>
        <w:spacing w:after="0" w:line="240" w:lineRule="auto"/>
        <w:rPr>
          <w:rFonts w:ascii="Times New Roman CYR" w:hAnsi="Times New Roman CYR" w:cs="Times New Roman CYR"/>
        </w:rPr>
      </w:pPr>
    </w:p>
    <w:p w:rsidR="00000000" w:rsidRDefault="006E44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21.07.2023 р. ВИРIШИЛИ: Затвердити рiчну iнформацiю за 2021 рiк, розмiстити на власному сайтi та подати до НКЦПФР</w:t>
            </w:r>
          </w:p>
        </w:tc>
      </w:tr>
    </w:tbl>
    <w:p w:rsidR="00000000" w:rsidRDefault="006E4465">
      <w:pPr>
        <w:widowControl w:val="0"/>
        <w:autoSpaceDE w:val="0"/>
        <w:autoSpaceDN w:val="0"/>
        <w:adjustRightInd w:val="0"/>
        <w:spacing w:after="0" w:line="240" w:lineRule="auto"/>
        <w:rPr>
          <w:rFonts w:ascii="Times New Roman CYR" w:hAnsi="Times New Roman CYR" w:cs="Times New Roman CYR"/>
        </w:rPr>
      </w:pPr>
    </w:p>
    <w:p w:rsidR="00000000" w:rsidRDefault="006E446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w:t>
      </w:r>
      <w:r>
        <w:rPr>
          <w:rFonts w:ascii="Times New Roman CYR" w:hAnsi="Times New Roman CYR" w:cs="Times New Roman CYR"/>
          <w:sz w:val="24"/>
          <w:szCs w:val="24"/>
        </w:rPr>
        <w:t>розглядались та не приймались рiшення по питанням оцiнки складу, структури Наглядової ради.</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оцiнка компетентностi та ефективностi кожного члена ради, включаючи iнформацiю про його дiяльнiсть як посадової особи iнших юридичних осiб або iншу дiяльнiсть - </w:t>
      </w:r>
      <w:r>
        <w:rPr>
          <w:rFonts w:ascii="Times New Roman CYR" w:hAnsi="Times New Roman CYR" w:cs="Times New Roman CYR"/>
          <w:sz w:val="24"/>
          <w:szCs w:val="24"/>
        </w:rPr>
        <w:t>оплачувану i безоплатну;</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розглядались та не приймались рiшення по питанням оцiнки компетентностi та ефективностi кожного члена Наглядової ради. </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w:t>
      </w:r>
      <w:r>
        <w:rPr>
          <w:rFonts w:ascii="Times New Roman CYR" w:hAnsi="Times New Roman CYR" w:cs="Times New Roman CYR"/>
          <w:sz w:val="24"/>
          <w:szCs w:val="24"/>
        </w:rPr>
        <w:t xml:space="preserve">лись та не приймались рiшення по питанням незалежностi кожного члена ради. </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комiтетiв ради, їхнi функцiональнi повноваження.</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w:t>
      </w:r>
      <w:r>
        <w:rPr>
          <w:rFonts w:ascii="Times New Roman CYR" w:hAnsi="Times New Roman CYR" w:cs="Times New Roman CYR"/>
          <w:sz w:val="24"/>
          <w:szCs w:val="24"/>
        </w:rPr>
        <w:t xml:space="preserve">язi звiтного перiоду Наглядовою радою здiйснювався контроль дiяльностi виконавчого органу вiдповiдно до Статуту Товариства та законодавства. Органами Товариства не розглядались та не приймались рiшення по питанням оцiнки складу, структури Наглядової ради, </w:t>
      </w:r>
      <w:r>
        <w:rPr>
          <w:rFonts w:ascii="Times New Roman CYR" w:hAnsi="Times New Roman CYR" w:cs="Times New Roman CYR"/>
          <w:sz w:val="24"/>
          <w:szCs w:val="24"/>
        </w:rPr>
        <w:t>її дiяльностi, компетентностi ефективностi та незалежностi кожного члена ради. Робота наглядової ради за звiтний перiод визнана задовiльною та такою, що вiдповiдає метi та напрямкам дiяльностi АТ. Рiшення наглядової ради, якi стосувалися дiяльностi пiдприє</w:t>
      </w:r>
      <w:r>
        <w:rPr>
          <w:rFonts w:ascii="Times New Roman CYR" w:hAnsi="Times New Roman CYR" w:cs="Times New Roman CYR"/>
          <w:sz w:val="24"/>
          <w:szCs w:val="24"/>
        </w:rPr>
        <w:t>мства позитивно вплинули на фiнансово-господарську дiяльнiсть товариства.</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w:t>
      </w:r>
      <w:r>
        <w:rPr>
          <w:rFonts w:ascii="Times New Roman CYR" w:hAnsi="Times New Roman CYR" w:cs="Times New Roman CYR"/>
          <w:sz w:val="24"/>
          <w:szCs w:val="24"/>
        </w:rPr>
        <w:t>сподарськiй дiяльностi особи.</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Внутрiшня структура ради - голова наглядової ради та 2 члени наглядової ради. Основною органiзацiйною формою роботи Наглядової ради є засiдання. Засiдання Наглядової ради скликаються за iнiцiативою голови Наглядової ради або н</w:t>
      </w:r>
      <w:r>
        <w:rPr>
          <w:rFonts w:ascii="Times New Roman CYR" w:hAnsi="Times New Roman CYR" w:cs="Times New Roman CYR"/>
          <w:sz w:val="24"/>
          <w:szCs w:val="24"/>
        </w:rPr>
        <w:t>а вимогу члена Наглядової ради, або на вимогу виконавчого органу чи його члена. На вимогу Наглядової ради в її засiданнi або в розглядi окремих питань порядку денного засiдання беруть участь члени виконавчого органу Товариства, або iншi особи в поряду, вст</w:t>
      </w:r>
      <w:r>
        <w:rPr>
          <w:rFonts w:ascii="Times New Roman CYR" w:hAnsi="Times New Roman CYR" w:cs="Times New Roman CYR"/>
          <w:sz w:val="24"/>
          <w:szCs w:val="24"/>
        </w:rPr>
        <w:t>ановленому Положенням про Наглядову раду. Засiдання Наглядової ради проводяться за необхiднiстю, але не рiдше одного разу на квартал. Засiдання Наглядової ради вважається правомочним, якщо в ньому беруть участь бiльше половини її складу. У разi достроковог</w:t>
      </w:r>
      <w:r>
        <w:rPr>
          <w:rFonts w:ascii="Times New Roman CYR" w:hAnsi="Times New Roman CYR" w:cs="Times New Roman CYR"/>
          <w:sz w:val="24"/>
          <w:szCs w:val="24"/>
        </w:rPr>
        <w:t>о припинення повноважень одного чи кiлькох членiв Наглядової ради i до обрання всього складу Наглядової ради засiдання Наглядової ради є правомочними для вирiшення питань вiдповiдно до її компетенцiї за умови, що кiлькiсть членiв Наглядової ради, повноваже</w:t>
      </w:r>
      <w:r>
        <w:rPr>
          <w:rFonts w:ascii="Times New Roman CYR" w:hAnsi="Times New Roman CYR" w:cs="Times New Roman CYR"/>
          <w:sz w:val="24"/>
          <w:szCs w:val="24"/>
        </w:rPr>
        <w:t>ння яких є чинними, становить бiльше половини її складу. На засiданнi Наглядової ради кожний член Наглядової ради має один голос. Рiшення Наглядової ради приймається простою бiльшiстю голосiв членiв Наглядової ради, якi беруть участь у засiданнi та мають п</w:t>
      </w:r>
      <w:r>
        <w:rPr>
          <w:rFonts w:ascii="Times New Roman CYR" w:hAnsi="Times New Roman CYR" w:cs="Times New Roman CYR"/>
          <w:sz w:val="24"/>
          <w:szCs w:val="24"/>
        </w:rPr>
        <w:t>раво голосу. При рiвному розподiлу голосiв членiв Наглядової ради пiд час прийняття рiшень, голова Наглядової ради має право вирiшального голосу. Протокол засiдання Наглядової ради оформлюється протягом п'яти днiв пiсля проведення засiдання та пiдписується</w:t>
      </w:r>
      <w:r>
        <w:rPr>
          <w:rFonts w:ascii="Times New Roman CYR" w:hAnsi="Times New Roman CYR" w:cs="Times New Roman CYR"/>
          <w:sz w:val="24"/>
          <w:szCs w:val="24"/>
        </w:rPr>
        <w:t xml:space="preserve"> головуючим на засiданнi. Оцiнка дiяльностi наглядової ради, яка зумовила змiни у фiнансово-господарськiй дiяльностi товариства, не проводилась.</w:t>
      </w: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E44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w:t>
            </w:r>
            <w:r>
              <w:rPr>
                <w:rFonts w:ascii="Times New Roman CYR" w:hAnsi="Times New Roman CYR" w:cs="Times New Roman CYR"/>
                <w:sz w:val="24"/>
                <w:szCs w:val="24"/>
              </w:rPr>
              <w:t>ень у звітному періоді</w:t>
            </w:r>
          </w:p>
        </w:tc>
        <w:tc>
          <w:tcPr>
            <w:tcW w:w="65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Вайн Євген Дмитрович (01.01.2023 - 31.12.2023 р.р.)</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Директор виконує обов'язки та повноваження згiдно Статуту. Директор здiйснює управлiння поточною дiяльнiстю товариства. До компетенцiї Директора належить вирiшення всiх питань, пов'язаних з керiвництвом поточною дiяльнiстю Товариства, крiм </w:t>
            </w:r>
            <w:r>
              <w:rPr>
                <w:rFonts w:ascii="Times New Roman CYR" w:hAnsi="Times New Roman CYR" w:cs="Times New Roman CYR"/>
              </w:rPr>
              <w:lastRenderedPageBreak/>
              <w:t>питань, що належ</w:t>
            </w:r>
            <w:r>
              <w:rPr>
                <w:rFonts w:ascii="Times New Roman CYR" w:hAnsi="Times New Roman CYR" w:cs="Times New Roman CYR"/>
              </w:rPr>
              <w:t>ать до виключної компетенцiї загальних зборiв та наглядової ради.</w:t>
            </w:r>
          </w:p>
          <w:p w:rsidR="00000000" w:rsidRDefault="006E4465">
            <w:pPr>
              <w:widowControl w:val="0"/>
              <w:autoSpaceDE w:val="0"/>
              <w:autoSpaceDN w:val="0"/>
              <w:adjustRightInd w:val="0"/>
              <w:spacing w:after="0" w:line="240" w:lineRule="auto"/>
              <w:jc w:val="both"/>
              <w:rPr>
                <w:rFonts w:ascii="Times New Roman CYR" w:hAnsi="Times New Roman CYR" w:cs="Times New Roman CYR"/>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Ім'я та посада особи, </w:t>
            </w:r>
            <w:r>
              <w:rPr>
                <w:rFonts w:ascii="Times New Roman CYR" w:hAnsi="Times New Roman CYR" w:cs="Times New Roman CYR"/>
                <w:sz w:val="24"/>
                <w:szCs w:val="24"/>
              </w:rPr>
              <w:t>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E446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Виконавчий орган - одноособовий - директор Вайн Євген Дмитрович. Склад структура та дiяльнiсть виконавчого органу вiдповiдає потребам Товариства для рiшення питань, якi стосуються розвитку пiдприємства, збереженню матерiально-технiчної бази пiдприємства.</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 оцiнка компетентностi та ефективностi керiвника та заступникiв керiвника/голови та членiв колегiального виконавчого органу;</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компетентний у своїй роботi, вiдповiдає займанiй посадi.</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Рiшення виконавчого органу позитивно вплинули на фiнансово-господарську дiяльнiсть товариства. </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дiяльностi виконавчого органу,</w:t>
      </w:r>
      <w:r>
        <w:rPr>
          <w:rFonts w:ascii="Times New Roman CYR" w:hAnsi="Times New Roman CYR" w:cs="Times New Roman CYR"/>
          <w:sz w:val="24"/>
          <w:szCs w:val="24"/>
        </w:rPr>
        <w:t xml:space="preserve"> яка зумовила змiни у фiнансово-господарськiй дiяльностi товариства, не проводилась.</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Селянське (фермерське) господарство "Ромашка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17,37</w:t>
            </w:r>
          </w:p>
        </w:tc>
        <w:tc>
          <w:tcPr>
            <w:tcW w:w="1750"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17,37</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Мельников Венiамiн Дмитрович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25,6</w:t>
            </w:r>
          </w:p>
        </w:tc>
        <w:tc>
          <w:tcPr>
            <w:tcW w:w="1750"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25,6</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Вайн Євген Дмитрович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27,32</w:t>
            </w:r>
          </w:p>
        </w:tc>
        <w:tc>
          <w:tcPr>
            <w:tcW w:w="1750"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27,32</w:t>
            </w:r>
          </w:p>
        </w:tc>
      </w:tr>
    </w:tbl>
    <w:p w:rsidR="00000000" w:rsidRDefault="006E4465">
      <w:pPr>
        <w:widowControl w:val="0"/>
        <w:autoSpaceDE w:val="0"/>
        <w:autoSpaceDN w:val="0"/>
        <w:adjustRightInd w:val="0"/>
        <w:spacing w:after="0" w:line="240" w:lineRule="auto"/>
        <w:rPr>
          <w:rFonts w:ascii="Times New Roman CYR" w:hAnsi="Times New Roman CYR" w:cs="Times New Roman CYR"/>
        </w:rPr>
      </w:pP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Ім'я або повне найменування акціонера (учасника) права участі та/або голосування </w:t>
            </w:r>
            <w:r>
              <w:rPr>
                <w:rFonts w:ascii="Times New Roman CYR" w:hAnsi="Times New Roman CYR" w:cs="Times New Roman CYR"/>
              </w:rPr>
              <w:lastRenderedPageBreak/>
              <w:t>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93 акцiонера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Власники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w:t>
            </w:r>
            <w:r>
              <w:rPr>
                <w:rFonts w:ascii="Times New Roman CYR" w:hAnsi="Times New Roman CYR" w:cs="Times New Roman CYR"/>
              </w:rPr>
              <w:t>й депозитарнiй установi. Тому вiдповiдно до п.10 Прикiнцевих та перехiдних положень Закону України &lt;Про депозитарну систему України&gt; та Листа Нацiональної комiсiї з цiнних паперiв та фондового ринку №08/03/18049/НК вiд 30.09.2014 року, їх акцiї не враховую</w:t>
            </w:r>
            <w:r>
              <w:rPr>
                <w:rFonts w:ascii="Times New Roman CYR" w:hAnsi="Times New Roman CYR" w:cs="Times New Roman CYR"/>
              </w:rPr>
              <w:t>ться при визначеннi кворуму та при голосуваннi в органах емiтента. Iнших обмежень прав участi та голосування акцiонерiв на загальних зборах емiтентiв немає.</w:t>
            </w:r>
          </w:p>
        </w:tc>
      </w:tr>
    </w:tbl>
    <w:p w:rsidR="00000000" w:rsidRDefault="006E4465">
      <w:pPr>
        <w:widowControl w:val="0"/>
        <w:autoSpaceDE w:val="0"/>
        <w:autoSpaceDN w:val="0"/>
        <w:adjustRightInd w:val="0"/>
        <w:spacing w:after="0" w:line="240" w:lineRule="auto"/>
        <w:rPr>
          <w:rFonts w:ascii="Times New Roman CYR" w:hAnsi="Times New Roman CYR" w:cs="Times New Roman CYR"/>
        </w:rPr>
      </w:pPr>
    </w:p>
    <w:p w:rsidR="00000000" w:rsidRDefault="006E446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14. Інформація від суб'єкта аудиторської діяльності з урахуванням вимог, передбачених пун</w:t>
      </w:r>
      <w:r>
        <w:rPr>
          <w:rFonts w:ascii="Times New Roman CYR" w:hAnsi="Times New Roman CYR" w:cs="Times New Roman CYR"/>
          <w:b/>
          <w:bCs/>
          <w:sz w:val="24"/>
          <w:szCs w:val="24"/>
        </w:rPr>
        <w:t>ктом 45 Положення</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пункту 49 Положення, приватнi акцiонернi товариства (крiм тих, що здiйснили публiчну пропозицiю iнших цiнних паперiв (крiм акцiй) та/або товариств, якi є пiдприємствами, що становлять суспiльний iнтерес) мають право розкривати рiчн</w:t>
      </w:r>
      <w:r>
        <w:rPr>
          <w:rFonts w:ascii="Times New Roman CYR" w:hAnsi="Times New Roman CYR" w:cs="Times New Roman CYR"/>
          <w:sz w:val="24"/>
          <w:szCs w:val="24"/>
        </w:rPr>
        <w:t>у фiнансову звiтнiсть, вiдповiдно до пiдпункту 20 пункту 35 цього Положення, без перевiрки суб'єктом аудиторської дiяльностi.</w:t>
      </w: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E446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15. Інформація, передбачена законодавством про діяльність та регулювання діяльності на ринку фінансових послуг</w:t>
      </w:r>
    </w:p>
    <w:p w:rsidR="00000000" w:rsidRDefault="006E44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VI. Список посилань на регульовану інформацію, яка була розкрита протягом звітного року</w:t>
      </w: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Особлива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особливої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w:t>
            </w:r>
            <w:r>
              <w:rPr>
                <w:rFonts w:ascii="Times New Roman CYR" w:hAnsi="Times New Roman CYR" w:cs="Times New Roman CYR"/>
              </w:rPr>
              <w:t>зкривалася протягом звітного року</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акціонерів, яким належать голосуючі акції, розмір пакета яких стає більшим, меншим або рівним пороговому значенню пакета акцій</w:t>
            </w:r>
          </w:p>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Дата отримання iнформацiї- 14.06.2023 року. ПРАТ "Воловодiвка" отримало вiд Вайна Євгена Дмитровича </w:t>
            </w:r>
            <w:r>
              <w:rPr>
                <w:rFonts w:ascii="Times New Roman CYR" w:hAnsi="Times New Roman CYR" w:cs="Times New Roman CYR"/>
              </w:rPr>
              <w:lastRenderedPageBreak/>
              <w:t>повiдомлення про набуття значного пакета акцiй. Дiя (набуття або вiдчуження) та яким чином (прямо або опосередковано) вона вiдбувалась- пряме набуття. Дата,</w:t>
            </w:r>
            <w:r>
              <w:rPr>
                <w:rFonts w:ascii="Times New Roman CYR" w:hAnsi="Times New Roman CYR" w:cs="Times New Roman CYR"/>
              </w:rPr>
              <w:t xml:space="preserve"> в яку пороговi значення було досягнуто або перетнуто (за наявностi) - 12.06.2023 року.</w:t>
            </w:r>
          </w:p>
        </w:tc>
        <w:tc>
          <w:tcPr>
            <w:tcW w:w="1500" w:type="dxa"/>
            <w:tcBorders>
              <w:top w:val="single" w:sz="6" w:space="0" w:color="auto"/>
              <w:left w:val="single" w:sz="6" w:space="0" w:color="auto"/>
              <w:bottom w:val="single" w:sz="6" w:space="0" w:color="auto"/>
              <w:right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15.06.2023</w:t>
            </w:r>
          </w:p>
        </w:tc>
        <w:tc>
          <w:tcPr>
            <w:tcW w:w="5500" w:type="dxa"/>
            <w:tcBorders>
              <w:top w:val="single" w:sz="6" w:space="0" w:color="auto"/>
              <w:left w:val="single" w:sz="6" w:space="0" w:color="auto"/>
              <w:bottom w:val="single" w:sz="6" w:space="0" w:color="auto"/>
            </w:tcBorders>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https://smida.gov.ua/db/feed/showform/vlasn_tpr/94795</w:t>
            </w:r>
          </w:p>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http://volovodivka.pat.ua/emitents/reports/special/20392</w:t>
            </w:r>
          </w:p>
        </w:tc>
      </w:tr>
    </w:tbl>
    <w:p w:rsidR="00000000" w:rsidRDefault="006E4465">
      <w:pPr>
        <w:widowControl w:val="0"/>
        <w:autoSpaceDE w:val="0"/>
        <w:autoSpaceDN w:val="0"/>
        <w:adjustRightInd w:val="0"/>
        <w:spacing w:after="0" w:line="240" w:lineRule="auto"/>
        <w:rPr>
          <w:rFonts w:ascii="Times New Roman CYR" w:hAnsi="Times New Roman CYR" w:cs="Times New Roman CYR"/>
        </w:rPr>
      </w:pP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E446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6E446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2024.01.01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"Воловодiвка"</w:t>
            </w:r>
          </w:p>
        </w:tc>
        <w:tc>
          <w:tcPr>
            <w:tcW w:w="1990" w:type="dxa"/>
            <w:tcBorders>
              <w:top w:val="nil"/>
              <w:left w:val="nil"/>
              <w:bottom w:val="nil"/>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03730816</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UA05020050020044192</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Закрите акціонерне товариство</w:t>
            </w:r>
          </w:p>
        </w:tc>
        <w:tc>
          <w:tcPr>
            <w:tcW w:w="1990" w:type="dxa"/>
            <w:tcBorders>
              <w:top w:val="nil"/>
              <w:left w:val="nil"/>
              <w:bottom w:val="nil"/>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232</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Вирощування зернових культур (крім рису), бобових культур і насіння олійних культур</w:t>
            </w:r>
          </w:p>
        </w:tc>
        <w:tc>
          <w:tcPr>
            <w:tcW w:w="1990" w:type="dxa"/>
            <w:tcBorders>
              <w:top w:val="nil"/>
              <w:left w:val="nil"/>
              <w:bottom w:val="nil"/>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01.11</w:t>
            </w:r>
          </w:p>
        </w:tc>
      </w:tr>
    </w:tbl>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8</w:t>
      </w:r>
    </w:p>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22810,</w:t>
      </w:r>
      <w:r>
        <w:rPr>
          <w:rFonts w:ascii="Times New Roman CYR" w:hAnsi="Times New Roman CYR" w:cs="Times New Roman CYR"/>
        </w:rPr>
        <w:t xml:space="preserve"> Вінницька обл., Немирiвський р-н, с. Воловодiвка, вул. Урожайна, 1, (097)4773418</w:t>
      </w:r>
    </w:p>
    <w:p w:rsidR="00000000" w:rsidRDefault="006E446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E446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31.12.2023 p.</w:t>
      </w:r>
    </w:p>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6E4465">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2227,9</w:t>
            </w:r>
          </w:p>
        </w:tc>
        <w:tc>
          <w:tcPr>
            <w:tcW w:w="1645" w:type="dxa"/>
            <w:gridSpan w:val="2"/>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1778,2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8438</w:t>
            </w:r>
          </w:p>
        </w:tc>
        <w:tc>
          <w:tcPr>
            <w:tcW w:w="1645" w:type="dxa"/>
            <w:gridSpan w:val="2"/>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8330,5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(6210,1)</w:t>
            </w:r>
          </w:p>
        </w:tc>
        <w:tc>
          <w:tcPr>
            <w:tcW w:w="1645" w:type="dxa"/>
            <w:gridSpan w:val="2"/>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(6552,3)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2227,9</w:t>
            </w:r>
          </w:p>
        </w:tc>
        <w:tc>
          <w:tcPr>
            <w:tcW w:w="1645" w:type="dxa"/>
            <w:gridSpan w:val="2"/>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1778,2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6768,2</w:t>
            </w:r>
          </w:p>
        </w:tc>
        <w:tc>
          <w:tcPr>
            <w:tcW w:w="1645" w:type="dxa"/>
            <w:gridSpan w:val="2"/>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7194,7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1250</w:t>
            </w:r>
          </w:p>
        </w:tc>
        <w:tc>
          <w:tcPr>
            <w:tcW w:w="1645" w:type="dxa"/>
            <w:gridSpan w:val="2"/>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2267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504,9</w:t>
            </w:r>
          </w:p>
        </w:tc>
        <w:tc>
          <w:tcPr>
            <w:tcW w:w="1645" w:type="dxa"/>
            <w:gridSpan w:val="2"/>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1118,9</w:t>
            </w:r>
          </w:p>
        </w:tc>
        <w:tc>
          <w:tcPr>
            <w:tcW w:w="1645" w:type="dxa"/>
            <w:gridSpan w:val="2"/>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587,6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w:t>
            </w:r>
          </w:p>
        </w:tc>
        <w:tc>
          <w:tcPr>
            <w:tcW w:w="1645" w:type="dxa"/>
            <w:gridSpan w:val="2"/>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51,1</w:t>
            </w:r>
          </w:p>
        </w:tc>
        <w:tc>
          <w:tcPr>
            <w:tcW w:w="1645" w:type="dxa"/>
            <w:gridSpan w:val="2"/>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8485,7</w:t>
            </w:r>
          </w:p>
        </w:tc>
        <w:tc>
          <w:tcPr>
            <w:tcW w:w="1645" w:type="dxa"/>
            <w:gridSpan w:val="2"/>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8626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10713,6</w:t>
            </w:r>
          </w:p>
        </w:tc>
        <w:tc>
          <w:tcPr>
            <w:tcW w:w="1645" w:type="dxa"/>
            <w:gridSpan w:val="2"/>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10404,2</w:t>
            </w:r>
          </w:p>
        </w:tc>
      </w:tr>
    </w:tbl>
    <w:p w:rsidR="00000000" w:rsidRDefault="006E446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1672</w:t>
            </w:r>
          </w:p>
        </w:tc>
        <w:tc>
          <w:tcPr>
            <w:tcW w:w="1645"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926</w:t>
            </w:r>
          </w:p>
        </w:tc>
        <w:tc>
          <w:tcPr>
            <w:tcW w:w="1645"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6360,3</w:t>
            </w:r>
          </w:p>
        </w:tc>
        <w:tc>
          <w:tcPr>
            <w:tcW w:w="1645"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6451,4</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8958,3</w:t>
            </w:r>
          </w:p>
        </w:tc>
        <w:tc>
          <w:tcPr>
            <w:tcW w:w="1645"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9049,4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1715,2</w:t>
            </w:r>
          </w:p>
        </w:tc>
        <w:tc>
          <w:tcPr>
            <w:tcW w:w="1645"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1312,3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w:t>
            </w:r>
          </w:p>
        </w:tc>
        <w:tc>
          <w:tcPr>
            <w:tcW w:w="1645"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34,5</w:t>
            </w:r>
          </w:p>
        </w:tc>
        <w:tc>
          <w:tcPr>
            <w:tcW w:w="1645"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1755,3</w:t>
            </w:r>
          </w:p>
        </w:tc>
        <w:tc>
          <w:tcPr>
            <w:tcW w:w="1645"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1354,8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10713,6</w:t>
            </w:r>
          </w:p>
        </w:tc>
        <w:tc>
          <w:tcPr>
            <w:tcW w:w="1645"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10404,2</w:t>
            </w:r>
          </w:p>
        </w:tc>
      </w:tr>
    </w:tbl>
    <w:p w:rsidR="00000000" w:rsidRDefault="006E44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6E4465">
      <w:pPr>
        <w:widowControl w:val="0"/>
        <w:autoSpaceDE w:val="0"/>
        <w:autoSpaceDN w:val="0"/>
        <w:adjustRightInd w:val="0"/>
        <w:spacing w:after="0" w:line="240" w:lineRule="auto"/>
        <w:rPr>
          <w:rFonts w:ascii="Times New Roman CYR" w:hAnsi="Times New Roman CYR" w:cs="Times New Roman CYR"/>
        </w:rPr>
      </w:pPr>
    </w:p>
    <w:p w:rsidR="00000000" w:rsidRDefault="006E4465">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6E446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6E4465">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4892,8</w:t>
            </w:r>
          </w:p>
        </w:tc>
        <w:tc>
          <w:tcPr>
            <w:tcW w:w="1645" w:type="dxa"/>
            <w:gridSpan w:val="2"/>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4828,7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4892,8</w:t>
            </w:r>
          </w:p>
        </w:tc>
        <w:tc>
          <w:tcPr>
            <w:tcW w:w="1645" w:type="dxa"/>
            <w:gridSpan w:val="2"/>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4828,7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(3985)</w:t>
            </w:r>
          </w:p>
        </w:tc>
        <w:tc>
          <w:tcPr>
            <w:tcW w:w="1645" w:type="dxa"/>
            <w:gridSpan w:val="2"/>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(4258,7)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(816,7)</w:t>
            </w:r>
          </w:p>
        </w:tc>
        <w:tc>
          <w:tcPr>
            <w:tcW w:w="1645" w:type="dxa"/>
            <w:gridSpan w:val="2"/>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(486,3)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(4801,7)</w:t>
            </w:r>
          </w:p>
        </w:tc>
        <w:tc>
          <w:tcPr>
            <w:tcW w:w="1645" w:type="dxa"/>
            <w:gridSpan w:val="2"/>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(4745)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91,1</w:t>
            </w:r>
          </w:p>
        </w:tc>
        <w:tc>
          <w:tcPr>
            <w:tcW w:w="1645" w:type="dxa"/>
            <w:gridSpan w:val="2"/>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91,1</w:t>
            </w:r>
          </w:p>
        </w:tc>
        <w:tc>
          <w:tcPr>
            <w:tcW w:w="1645" w:type="dxa"/>
            <w:gridSpan w:val="2"/>
            <w:tcBorders>
              <w:top w:val="single" w:sz="6" w:space="0" w:color="auto"/>
              <w:left w:val="single" w:sz="6" w:space="0" w:color="auto"/>
              <w:bottom w:val="single" w:sz="6" w:space="0" w:color="auto"/>
            </w:tcBorders>
            <w:vAlign w:val="center"/>
          </w:tcPr>
          <w:p w:rsidR="00000000" w:rsidRDefault="006E44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83,7</w:t>
            </w:r>
          </w:p>
        </w:tc>
      </w:tr>
    </w:tbl>
    <w:p w:rsidR="00000000" w:rsidRDefault="006E44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6E4465">
      <w:pPr>
        <w:widowControl w:val="0"/>
        <w:autoSpaceDE w:val="0"/>
        <w:autoSpaceDN w:val="0"/>
        <w:adjustRightInd w:val="0"/>
        <w:spacing w:after="0" w:line="240" w:lineRule="auto"/>
        <w:jc w:val="both"/>
        <w:rPr>
          <w:rFonts w:ascii="Times New Roman CYR" w:hAnsi="Times New Roman CYR" w:cs="Times New Roman CYR"/>
        </w:rPr>
      </w:pPr>
    </w:p>
    <w:p w:rsidR="00000000" w:rsidRDefault="006E44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Вайн Євген Дмитрович</w:t>
      </w:r>
    </w:p>
    <w:p w:rsidR="00000000" w:rsidRDefault="006E4465">
      <w:pPr>
        <w:widowControl w:val="0"/>
        <w:autoSpaceDE w:val="0"/>
        <w:autoSpaceDN w:val="0"/>
        <w:adjustRightInd w:val="0"/>
        <w:spacing w:after="0" w:line="240" w:lineRule="auto"/>
        <w:jc w:val="both"/>
        <w:rPr>
          <w:rFonts w:ascii="Times New Roman CYR" w:hAnsi="Times New Roman CYR" w:cs="Times New Roman CYR"/>
        </w:rPr>
      </w:pPr>
    </w:p>
    <w:p w:rsidR="00000000" w:rsidRDefault="006E44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Кузьменко Алла Анатолiївна</w:t>
      </w:r>
    </w:p>
    <w:p w:rsidR="00000000" w:rsidRDefault="006E4465">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6E4465">
      <w:pPr>
        <w:widowControl w:val="0"/>
        <w:autoSpaceDE w:val="0"/>
        <w:autoSpaceDN w:val="0"/>
        <w:adjustRightInd w:val="0"/>
        <w:spacing w:after="0" w:line="240" w:lineRule="auto"/>
        <w:rPr>
          <w:rFonts w:ascii="Times New Roman CYR" w:hAnsi="Times New Roman CYR" w:cs="Times New Roman CYR"/>
        </w:rPr>
      </w:pPr>
    </w:p>
    <w:p w:rsidR="006E4465" w:rsidRDefault="006E4465">
      <w:pPr>
        <w:widowControl w:val="0"/>
        <w:autoSpaceDE w:val="0"/>
        <w:autoSpaceDN w:val="0"/>
        <w:adjustRightInd w:val="0"/>
        <w:spacing w:after="0" w:line="240" w:lineRule="auto"/>
        <w:rPr>
          <w:rFonts w:ascii="Times New Roman CYR" w:hAnsi="Times New Roman CYR" w:cs="Times New Roman CYR"/>
        </w:rPr>
      </w:pPr>
    </w:p>
    <w:sectPr w:rsidR="006E4465">
      <w:pgSz w:w="12240" w:h="15840"/>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58F"/>
    <w:rsid w:val="006E4465"/>
    <w:rsid w:val="00B20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0CF656-6E6E-43A5-8205-E1CDF9F8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9490</Words>
  <Characters>54093</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2025-05-26T12:51:00Z</dcterms:created>
  <dcterms:modified xsi:type="dcterms:W3CDTF">2025-05-26T12:51:00Z</dcterms:modified>
</cp:coreProperties>
</file>